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29" w:rsidRPr="00303329" w:rsidRDefault="00303329" w:rsidP="00303329">
      <w:pPr>
        <w:spacing w:after="120" w:line="240" w:lineRule="auto"/>
        <w:rPr>
          <w:rFonts w:ascii="Verdana" w:eastAsia="Times New Roman" w:hAnsi="Verdana" w:cs="Times New Roman"/>
          <w:b/>
          <w:bCs/>
          <w:lang w:eastAsia="es-ES"/>
        </w:rPr>
      </w:pPr>
      <w:r w:rsidRPr="00303329">
        <w:rPr>
          <w:rFonts w:ascii="Verdana" w:eastAsia="Times New Roman" w:hAnsi="Verdana" w:cs="Times New Roman"/>
          <w:b/>
          <w:noProof/>
          <w:lang w:eastAsia="es-ES"/>
        </w:rPr>
        <mc:AlternateContent>
          <mc:Choice Requires="wps">
            <w:drawing>
              <wp:anchor distT="0" distB="0" distL="114300" distR="114300" simplePos="0" relativeHeight="251659264" behindDoc="0" locked="0" layoutInCell="1" allowOverlap="1" wp14:anchorId="7512A7C3" wp14:editId="67BAD44E">
                <wp:simplePos x="0" y="0"/>
                <wp:positionH relativeFrom="column">
                  <wp:posOffset>4406265</wp:posOffset>
                </wp:positionH>
                <wp:positionV relativeFrom="paragraph">
                  <wp:posOffset>-140335</wp:posOffset>
                </wp:positionV>
                <wp:extent cx="1134745" cy="1301115"/>
                <wp:effectExtent l="9525" t="6985"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301115"/>
                        </a:xfrm>
                        <a:prstGeom prst="rect">
                          <a:avLst/>
                        </a:prstGeom>
                        <a:solidFill>
                          <a:srgbClr val="FFFFFF"/>
                        </a:solidFill>
                        <a:ln w="9525">
                          <a:solidFill>
                            <a:sysClr val="window" lastClr="FFFFFF">
                              <a:lumMod val="100000"/>
                              <a:lumOff val="0"/>
                            </a:sysClr>
                          </a:solidFill>
                          <a:miter lim="800000"/>
                          <a:headEnd/>
                          <a:tailEnd/>
                        </a:ln>
                      </wps:spPr>
                      <wps:txbx>
                        <w:txbxContent>
                          <w:p w:rsidR="00303329" w:rsidRDefault="00303329" w:rsidP="00303329">
                            <w:r w:rsidRPr="00CE2F0E">
                              <w:rPr>
                                <w:noProof/>
                                <w:lang w:eastAsia="es-ES"/>
                              </w:rPr>
                              <w:drawing>
                                <wp:inline distT="0" distB="0" distL="0" distR="0" wp14:anchorId="24417242" wp14:editId="7DC9141B">
                                  <wp:extent cx="942340" cy="1238363"/>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2340" cy="12383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2A7C3" id="_x0000_t202" coordsize="21600,21600" o:spt="202" path="m,l,21600r21600,l21600,xe">
                <v:stroke joinstyle="miter"/>
                <v:path gradientshapeok="t" o:connecttype="rect"/>
              </v:shapetype>
              <v:shape id="Text Box 2" o:spid="_x0000_s1026" type="#_x0000_t202" style="position:absolute;margin-left:346.95pt;margin-top:-11.05pt;width:89.3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" strokecolor="white">
                <v:textbox>
                  <w:txbxContent>
                    <w:p w:rsidR="00303329" w:rsidRDefault="00303329" w:rsidP="00303329">
                      <w:r w:rsidRPr="00CE2F0E">
                        <w:rPr>
                          <w:noProof/>
                          <w:lang w:eastAsia="es-ES"/>
                        </w:rPr>
                        <w:drawing>
                          <wp:inline distT="0" distB="0" distL="0" distR="0" wp14:anchorId="24417242" wp14:editId="7DC9141B">
                            <wp:extent cx="942340" cy="1238363"/>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2340" cy="1238363"/>
                                    </a:xfrm>
                                    <a:prstGeom prst="rect">
                                      <a:avLst/>
                                    </a:prstGeom>
                                    <a:noFill/>
                                    <a:ln w="9525">
                                      <a:noFill/>
                                      <a:miter lim="800000"/>
                                      <a:headEnd/>
                                      <a:tailEnd/>
                                    </a:ln>
                                  </pic:spPr>
                                </pic:pic>
                              </a:graphicData>
                            </a:graphic>
                          </wp:inline>
                        </w:drawing>
                      </w:r>
                    </w:p>
                  </w:txbxContent>
                </v:textbox>
              </v:shape>
            </w:pict>
          </mc:Fallback>
        </mc:AlternateContent>
      </w:r>
      <w:r w:rsidRPr="00303329">
        <w:rPr>
          <w:rFonts w:ascii="Verdana" w:eastAsia="Times New Roman" w:hAnsi="Verdana" w:cs="Times New Roman"/>
          <w:b/>
          <w:bCs/>
          <w:lang w:eastAsia="es-ES"/>
        </w:rPr>
        <w:t>I.DATOS PERSONALES.</w:t>
      </w:r>
      <w:r w:rsidRPr="00303329">
        <w:rPr>
          <w:rFonts w:ascii="Verdana" w:eastAsia="Times New Roman" w:hAnsi="Verdana" w:cs="Times New Roman"/>
          <w:b/>
          <w:noProof/>
          <w:lang w:eastAsia="es-ES"/>
        </w:rPr>
        <w:t xml:space="preserve">                                                                                     </w:t>
      </w:r>
    </w:p>
    <w:p w:rsidR="00303329" w:rsidRPr="00303329" w:rsidRDefault="00303329" w:rsidP="00303329">
      <w:pPr>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Cs/>
          <w:sz w:val="20"/>
          <w:szCs w:val="20"/>
          <w:lang w:eastAsia="es-ES"/>
        </w:rPr>
        <w:t xml:space="preserve">Nombre y apellidos: </w:t>
      </w:r>
      <w:r w:rsidRPr="00303329">
        <w:rPr>
          <w:rFonts w:ascii="Verdana" w:eastAsia="Times New Roman" w:hAnsi="Verdana" w:cs="Times New Roman"/>
          <w:b/>
          <w:sz w:val="20"/>
          <w:szCs w:val="20"/>
          <w:lang w:eastAsia="es-ES"/>
        </w:rPr>
        <w:t>BEATRIZ TAVIRA GARCÍA</w:t>
      </w:r>
    </w:p>
    <w:p w:rsidR="00303329" w:rsidRPr="00303329" w:rsidRDefault="00303329" w:rsidP="00303329">
      <w:pPr>
        <w:spacing w:after="120" w:line="240" w:lineRule="auto"/>
        <w:rPr>
          <w:rFonts w:ascii="Verdana" w:eastAsia="Times New Roman" w:hAnsi="Verdana" w:cs="Times New Roman"/>
          <w:sz w:val="20"/>
          <w:szCs w:val="20"/>
          <w:lang w:eastAsia="es-ES"/>
        </w:rPr>
      </w:pPr>
      <w:r w:rsidRPr="00303329">
        <w:rPr>
          <w:rFonts w:ascii="Verdana" w:eastAsia="Times New Roman" w:hAnsi="Verdana" w:cs="Times New Roman"/>
          <w:bCs/>
          <w:sz w:val="20"/>
          <w:szCs w:val="20"/>
          <w:lang w:eastAsia="es-ES"/>
        </w:rPr>
        <w:t xml:space="preserve">Domicilio: </w:t>
      </w:r>
      <w:r w:rsidRPr="00303329">
        <w:rPr>
          <w:rFonts w:ascii="Verdana" w:eastAsia="Times New Roman" w:hAnsi="Verdana" w:cs="Times New Roman"/>
          <w:sz w:val="20"/>
          <w:szCs w:val="20"/>
          <w:lang w:eastAsia="es-ES"/>
        </w:rPr>
        <w:t xml:space="preserve">C/ </w:t>
      </w:r>
      <w:proofErr w:type="spellStart"/>
      <w:r w:rsidRPr="00303329">
        <w:rPr>
          <w:rFonts w:ascii="Verdana" w:eastAsia="Times New Roman" w:hAnsi="Verdana" w:cs="Times New Roman"/>
          <w:sz w:val="20"/>
          <w:szCs w:val="20"/>
          <w:lang w:eastAsia="es-ES"/>
        </w:rPr>
        <w:t>Layna</w:t>
      </w:r>
      <w:proofErr w:type="spellEnd"/>
      <w:r w:rsidRPr="00303329">
        <w:rPr>
          <w:rFonts w:ascii="Verdana" w:eastAsia="Times New Roman" w:hAnsi="Verdana" w:cs="Times New Roman"/>
          <w:sz w:val="20"/>
          <w:szCs w:val="20"/>
          <w:lang w:eastAsia="es-ES"/>
        </w:rPr>
        <w:t xml:space="preserve"> Serrano 34B, 8º A, 19002. Guadalajara.</w:t>
      </w:r>
    </w:p>
    <w:p w:rsidR="00303329" w:rsidRPr="00303329" w:rsidRDefault="00303329" w:rsidP="00303329">
      <w:pPr>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sz w:val="20"/>
          <w:szCs w:val="20"/>
          <w:lang w:eastAsia="es-ES"/>
        </w:rPr>
        <w:t xml:space="preserve">Teléfonos: </w:t>
      </w:r>
      <w:r w:rsidRPr="00303329">
        <w:rPr>
          <w:rFonts w:ascii="Verdana" w:eastAsia="Times New Roman" w:hAnsi="Verdana" w:cs="Times New Roman"/>
          <w:b/>
          <w:sz w:val="20"/>
          <w:szCs w:val="20"/>
          <w:lang w:eastAsia="es-ES"/>
        </w:rPr>
        <w:t>949 22 24 38  - 686 711 470 – 630 86 02 47</w:t>
      </w:r>
    </w:p>
    <w:p w:rsidR="00303329" w:rsidRPr="00303329" w:rsidRDefault="00303329" w:rsidP="00303329">
      <w:pPr>
        <w:spacing w:after="120" w:line="240" w:lineRule="auto"/>
        <w:ind w:left="142" w:hanging="360"/>
        <w:rPr>
          <w:rFonts w:ascii="Verdana" w:eastAsia="Times New Roman" w:hAnsi="Verdana" w:cs="Times New Roman"/>
          <w:b/>
          <w:sz w:val="20"/>
          <w:szCs w:val="20"/>
          <w:lang w:eastAsia="es-ES"/>
        </w:rPr>
      </w:pPr>
      <w:r w:rsidRPr="00303329">
        <w:rPr>
          <w:rFonts w:ascii="Verdana" w:eastAsia="Times New Roman" w:hAnsi="Verdana" w:cs="Times New Roman"/>
          <w:bCs/>
          <w:sz w:val="20"/>
          <w:szCs w:val="20"/>
          <w:lang w:eastAsia="es-ES"/>
        </w:rPr>
        <w:t xml:space="preserve">    E-</w:t>
      </w:r>
      <w:r w:rsidRPr="00303329">
        <w:rPr>
          <w:rFonts w:ascii="Verdana" w:eastAsia="Times New Roman" w:hAnsi="Verdana" w:cs="Times New Roman"/>
          <w:sz w:val="20"/>
          <w:szCs w:val="20"/>
          <w:lang w:eastAsia="es-ES"/>
        </w:rPr>
        <w:t xml:space="preserve">mail: </w:t>
      </w:r>
      <w:r w:rsidRPr="00303329">
        <w:rPr>
          <w:rFonts w:ascii="Verdana" w:eastAsia="Times New Roman" w:hAnsi="Verdana" w:cs="Times New Roman"/>
          <w:b/>
          <w:noProof/>
          <w:sz w:val="20"/>
          <w:szCs w:val="20"/>
          <w:lang w:eastAsia="es-ES"/>
        </w:rPr>
        <w:t xml:space="preserve"> </w:t>
      </w:r>
      <w:hyperlink r:id="rId7" w:history="1">
        <w:r w:rsidRPr="00303329">
          <w:rPr>
            <w:rFonts w:ascii="Verdana" w:eastAsia="Times New Roman" w:hAnsi="Verdana" w:cs="Times New Roman"/>
            <w:b/>
            <w:color w:val="0000FF"/>
            <w:sz w:val="20"/>
            <w:szCs w:val="20"/>
            <w:u w:val="single"/>
            <w:lang w:eastAsia="es-ES"/>
          </w:rPr>
          <w:t>b.tavira@outlook.es</w:t>
        </w:r>
      </w:hyperlink>
    </w:p>
    <w:p w:rsidR="00303329" w:rsidRPr="00303329" w:rsidRDefault="00303329" w:rsidP="00303329">
      <w:pPr>
        <w:spacing w:after="120" w:line="240" w:lineRule="auto"/>
        <w:rPr>
          <w:rFonts w:ascii="Verdana" w:eastAsia="Times New Roman" w:hAnsi="Verdana" w:cs="Times New Roman"/>
          <w:sz w:val="20"/>
          <w:szCs w:val="20"/>
          <w:lang w:eastAsia="es-ES"/>
        </w:rPr>
      </w:pPr>
      <w:r w:rsidRPr="00303329">
        <w:rPr>
          <w:rFonts w:ascii="Verdana" w:eastAsia="Times New Roman" w:hAnsi="Verdana" w:cs="Times New Roman"/>
          <w:sz w:val="20"/>
          <w:szCs w:val="20"/>
          <w:lang w:eastAsia="es-ES"/>
        </w:rPr>
        <w:t xml:space="preserve">Fecha de nacimiento: 10-02-1983.     </w:t>
      </w:r>
    </w:p>
    <w:p w:rsidR="00303329" w:rsidRPr="00303329" w:rsidRDefault="00303329" w:rsidP="00303329">
      <w:pPr>
        <w:spacing w:after="120" w:line="240" w:lineRule="auto"/>
        <w:rPr>
          <w:rFonts w:ascii="Verdana" w:eastAsia="Times New Roman" w:hAnsi="Verdana" w:cs="Times New Roman"/>
          <w:sz w:val="20"/>
          <w:szCs w:val="20"/>
          <w:lang w:eastAsia="es-ES"/>
        </w:rPr>
      </w:pPr>
      <w:r w:rsidRPr="00303329">
        <w:rPr>
          <w:rFonts w:ascii="Verdana" w:eastAsia="Times New Roman" w:hAnsi="Verdana" w:cs="Times New Roman"/>
          <w:sz w:val="20"/>
          <w:szCs w:val="20"/>
          <w:lang w:eastAsia="es-ES"/>
        </w:rPr>
        <w:t>Carnet de conducir.</w:t>
      </w:r>
    </w:p>
    <w:p w:rsidR="00303329" w:rsidRPr="00303329" w:rsidRDefault="00303329" w:rsidP="00303329">
      <w:pPr>
        <w:spacing w:after="120" w:line="240" w:lineRule="auto"/>
        <w:ind w:left="578"/>
        <w:rPr>
          <w:rFonts w:ascii="Verdana" w:eastAsia="Times New Roman" w:hAnsi="Verdana" w:cs="Times New Roman"/>
          <w:b/>
          <w:lang w:eastAsia="es-ES"/>
        </w:rPr>
      </w:pPr>
    </w:p>
    <w:p w:rsidR="00303329" w:rsidRPr="00303329" w:rsidRDefault="00303329" w:rsidP="00303329">
      <w:pPr>
        <w:spacing w:after="120" w:line="240" w:lineRule="auto"/>
        <w:ind w:left="360" w:hanging="360"/>
        <w:rPr>
          <w:rFonts w:ascii="Verdana" w:eastAsia="Times New Roman" w:hAnsi="Verdana" w:cs="Times New Roman"/>
          <w:b/>
          <w:lang w:eastAsia="es-ES"/>
        </w:rPr>
      </w:pPr>
      <w:r w:rsidRPr="00303329">
        <w:rPr>
          <w:rFonts w:ascii="Verdana" w:eastAsia="Times New Roman" w:hAnsi="Verdana" w:cs="Times New Roman"/>
          <w:b/>
          <w:lang w:eastAsia="es-ES"/>
        </w:rPr>
        <w:t>II.FORMACIÓN ACADÉMICA.</w:t>
      </w:r>
    </w:p>
    <w:p w:rsidR="00303329" w:rsidRPr="00303329" w:rsidRDefault="00303329" w:rsidP="00303329">
      <w:pPr>
        <w:spacing w:after="120" w:line="240" w:lineRule="auto"/>
        <w:rPr>
          <w:rFonts w:ascii="Verdana" w:eastAsia="Times New Roman" w:hAnsi="Verdana" w:cs="Times New Roman"/>
          <w:sz w:val="20"/>
          <w:szCs w:val="20"/>
          <w:lang w:eastAsia="es-ES"/>
        </w:rPr>
      </w:pPr>
      <w:r w:rsidRPr="00303329">
        <w:rPr>
          <w:rFonts w:ascii="Verdana" w:eastAsia="Times New Roman" w:hAnsi="Verdana" w:cs="Times New Roman"/>
          <w:b/>
          <w:sz w:val="20"/>
          <w:szCs w:val="20"/>
          <w:lang w:eastAsia="es-ES"/>
        </w:rPr>
        <w:t>2005-2007.</w:t>
      </w:r>
      <w:r w:rsidRPr="00303329">
        <w:rPr>
          <w:rFonts w:ascii="Verdana" w:eastAsia="Times New Roman" w:hAnsi="Verdana" w:cs="Times New Roman"/>
          <w:sz w:val="20"/>
          <w:szCs w:val="20"/>
          <w:lang w:eastAsia="es-ES"/>
        </w:rPr>
        <w:t xml:space="preserve"> Ciclo Formativo de Grado Superior: “</w:t>
      </w:r>
      <w:r w:rsidRPr="00303329">
        <w:rPr>
          <w:rFonts w:ascii="Verdana" w:eastAsia="Times New Roman" w:hAnsi="Verdana" w:cs="Times New Roman"/>
          <w:b/>
          <w:i/>
          <w:sz w:val="20"/>
          <w:szCs w:val="20"/>
          <w:lang w:eastAsia="es-ES"/>
        </w:rPr>
        <w:t>Técnico Superior en Análisis y</w:t>
      </w:r>
      <w:r w:rsidRPr="00303329">
        <w:rPr>
          <w:rFonts w:ascii="Verdana" w:eastAsia="Times New Roman" w:hAnsi="Verdana" w:cs="Times New Roman"/>
          <w:i/>
          <w:sz w:val="20"/>
          <w:szCs w:val="20"/>
          <w:lang w:eastAsia="es-ES"/>
        </w:rPr>
        <w:t xml:space="preserve"> </w:t>
      </w:r>
      <w:r w:rsidRPr="00303329">
        <w:rPr>
          <w:rFonts w:ascii="Verdana" w:eastAsia="Times New Roman" w:hAnsi="Verdana" w:cs="Times New Roman"/>
          <w:b/>
          <w:i/>
          <w:sz w:val="20"/>
          <w:szCs w:val="20"/>
          <w:lang w:eastAsia="es-ES"/>
        </w:rPr>
        <w:t xml:space="preserve">Control”. Especialidad  Química. </w:t>
      </w:r>
      <w:r w:rsidRPr="00303329">
        <w:rPr>
          <w:rFonts w:ascii="Verdana" w:eastAsia="Times New Roman" w:hAnsi="Verdana" w:cs="Times New Roman"/>
          <w:sz w:val="20"/>
          <w:szCs w:val="20"/>
          <w:lang w:eastAsia="es-ES"/>
        </w:rPr>
        <w:t>I.E.S “</w:t>
      </w:r>
      <w:proofErr w:type="spellStart"/>
      <w:r w:rsidRPr="00303329">
        <w:rPr>
          <w:rFonts w:ascii="Verdana" w:eastAsia="Times New Roman" w:hAnsi="Verdana" w:cs="Times New Roman"/>
          <w:sz w:val="20"/>
          <w:szCs w:val="20"/>
          <w:lang w:eastAsia="es-ES"/>
        </w:rPr>
        <w:t>Jose</w:t>
      </w:r>
      <w:proofErr w:type="spellEnd"/>
      <w:r w:rsidRPr="00303329">
        <w:rPr>
          <w:rFonts w:ascii="Verdana" w:eastAsia="Times New Roman" w:hAnsi="Verdana" w:cs="Times New Roman"/>
          <w:sz w:val="20"/>
          <w:szCs w:val="20"/>
          <w:lang w:eastAsia="es-ES"/>
        </w:rPr>
        <w:t xml:space="preserve"> Luis San Pedro”. Guadalajara.</w:t>
      </w:r>
    </w:p>
    <w:p w:rsidR="00303329" w:rsidRPr="00303329" w:rsidRDefault="00303329" w:rsidP="00303329">
      <w:pPr>
        <w:spacing w:after="120" w:line="240" w:lineRule="auto"/>
        <w:ind w:left="360"/>
        <w:rPr>
          <w:rFonts w:ascii="Verdana" w:eastAsia="Times New Roman" w:hAnsi="Verdana" w:cs="Times New Roman"/>
          <w:b/>
          <w:lang w:eastAsia="es-ES"/>
        </w:rPr>
      </w:pPr>
    </w:p>
    <w:p w:rsidR="00303329" w:rsidRPr="00303329" w:rsidRDefault="00303329" w:rsidP="00303329">
      <w:pPr>
        <w:spacing w:after="120" w:line="240" w:lineRule="auto"/>
        <w:rPr>
          <w:rFonts w:ascii="Verdana" w:eastAsia="Times New Roman" w:hAnsi="Verdana" w:cs="Times New Roman"/>
          <w:b/>
          <w:lang w:eastAsia="es-ES"/>
        </w:rPr>
      </w:pPr>
      <w:r w:rsidRPr="00303329">
        <w:rPr>
          <w:rFonts w:ascii="Verdana" w:eastAsia="Times New Roman" w:hAnsi="Verdana" w:cs="Times New Roman"/>
          <w:b/>
          <w:lang w:eastAsia="es-ES"/>
        </w:rPr>
        <w:t>III.FORMACIÓN COMPLEMENTARIA.</w:t>
      </w:r>
    </w:p>
    <w:p w:rsidR="00303329" w:rsidRPr="00303329" w:rsidRDefault="00303329" w:rsidP="00303329">
      <w:pPr>
        <w:numPr>
          <w:ilvl w:val="0"/>
          <w:numId w:val="1"/>
        </w:numPr>
        <w:spacing w:after="120" w:line="240" w:lineRule="auto"/>
        <w:ind w:left="360"/>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t>Septiembre-Diciembre 2016.</w:t>
      </w:r>
      <w:r w:rsidRPr="00303329">
        <w:rPr>
          <w:rFonts w:ascii="Verdana" w:eastAsia="Times New Roman" w:hAnsi="Verdana" w:cs="Times New Roman"/>
          <w:sz w:val="20"/>
          <w:szCs w:val="20"/>
          <w:lang w:eastAsia="es-ES"/>
        </w:rPr>
        <w:t xml:space="preserve"> Curso de </w:t>
      </w:r>
      <w:r w:rsidRPr="00303329">
        <w:rPr>
          <w:rFonts w:ascii="Verdana" w:eastAsia="Times New Roman" w:hAnsi="Verdana" w:cs="Times New Roman"/>
          <w:b/>
          <w:sz w:val="20"/>
          <w:szCs w:val="20"/>
          <w:lang w:eastAsia="es-ES"/>
        </w:rPr>
        <w:t xml:space="preserve">Dependienta de comercio </w:t>
      </w:r>
      <w:proofErr w:type="spellStart"/>
      <w:r w:rsidRPr="00303329">
        <w:rPr>
          <w:rFonts w:ascii="Verdana" w:eastAsia="Times New Roman" w:hAnsi="Verdana" w:cs="Times New Roman"/>
          <w:b/>
          <w:sz w:val="20"/>
          <w:szCs w:val="20"/>
          <w:lang w:eastAsia="es-ES"/>
        </w:rPr>
        <w:t>menor.</w:t>
      </w:r>
      <w:r w:rsidRPr="00303329">
        <w:rPr>
          <w:rFonts w:ascii="Verdana" w:eastAsia="Times New Roman" w:hAnsi="Verdana" w:cs="Times New Roman"/>
          <w:sz w:val="20"/>
          <w:szCs w:val="20"/>
          <w:lang w:eastAsia="es-ES"/>
        </w:rPr>
        <w:t>Fundación</w:t>
      </w:r>
      <w:proofErr w:type="spellEnd"/>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sz w:val="20"/>
          <w:szCs w:val="20"/>
          <w:lang w:val="es-ES_tradnl" w:eastAsia="es-ES"/>
        </w:rPr>
        <w:t>Iniciativas</w:t>
      </w:r>
      <w:r w:rsidRPr="00303329">
        <w:rPr>
          <w:rFonts w:ascii="Verdana" w:eastAsia="Times New Roman" w:hAnsi="Verdana" w:cs="Times New Roman"/>
          <w:sz w:val="20"/>
          <w:szCs w:val="20"/>
          <w:lang w:eastAsia="es-ES"/>
        </w:rPr>
        <w:t xml:space="preserve"> de Futuro de Castilla-La Mancha.</w:t>
      </w:r>
      <w:r w:rsidRPr="00303329">
        <w:rPr>
          <w:rFonts w:ascii="Verdana" w:eastAsia="Times New Roman" w:hAnsi="Verdana" w:cs="Times New Roman"/>
          <w:bCs/>
          <w:sz w:val="20"/>
          <w:szCs w:val="20"/>
          <w:lang w:eastAsia="es-ES"/>
        </w:rPr>
        <w:t xml:space="preserve"> Guadalajara.</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sz w:val="20"/>
          <w:szCs w:val="20"/>
          <w:lang w:eastAsia="es-ES"/>
        </w:rPr>
        <w:t>Cáritas Guadalajara. (54 horas).</w:t>
      </w:r>
    </w:p>
    <w:p w:rsidR="00303329" w:rsidRPr="00303329" w:rsidRDefault="00303329" w:rsidP="00303329">
      <w:pPr>
        <w:numPr>
          <w:ilvl w:val="0"/>
          <w:numId w:val="1"/>
        </w:numPr>
        <w:spacing w:after="120" w:line="240" w:lineRule="auto"/>
        <w:ind w:left="360"/>
        <w:rPr>
          <w:rFonts w:ascii="Verdana" w:eastAsia="Times New Roman" w:hAnsi="Verdana" w:cs="Times New Roman"/>
          <w:bCs/>
          <w:sz w:val="20"/>
          <w:szCs w:val="20"/>
          <w:lang w:eastAsia="es-ES"/>
        </w:rPr>
      </w:pPr>
      <w:r w:rsidRPr="00303329">
        <w:rPr>
          <w:rFonts w:ascii="Verdana" w:eastAsia="Times New Roman" w:hAnsi="Verdana" w:cs="Times New Roman"/>
          <w:b/>
          <w:bCs/>
          <w:sz w:val="20"/>
          <w:szCs w:val="20"/>
          <w:lang w:eastAsia="es-ES"/>
        </w:rPr>
        <w:t>Marzo-Junio</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
          <w:bCs/>
          <w:sz w:val="20"/>
          <w:szCs w:val="20"/>
          <w:lang w:eastAsia="es-ES"/>
        </w:rPr>
        <w:t>2016</w:t>
      </w:r>
      <w:r w:rsidRPr="00303329">
        <w:rPr>
          <w:rFonts w:ascii="Verdana" w:eastAsia="Times New Roman" w:hAnsi="Verdana" w:cs="Times New Roman"/>
          <w:bCs/>
          <w:sz w:val="20"/>
          <w:szCs w:val="20"/>
          <w:lang w:eastAsia="es-ES"/>
        </w:rPr>
        <w:t xml:space="preserve">. Curso de </w:t>
      </w:r>
      <w:r w:rsidRPr="00303329">
        <w:rPr>
          <w:rFonts w:ascii="Verdana" w:eastAsia="Times New Roman" w:hAnsi="Verdana" w:cs="Times New Roman"/>
          <w:b/>
          <w:bCs/>
          <w:sz w:val="20"/>
          <w:szCs w:val="20"/>
          <w:lang w:eastAsia="es-ES"/>
        </w:rPr>
        <w:t>Conserje/Ordenanza</w:t>
      </w:r>
      <w:r w:rsidRPr="00303329">
        <w:rPr>
          <w:rFonts w:ascii="Verdana" w:eastAsia="Times New Roman" w:hAnsi="Verdana" w:cs="Times New Roman"/>
          <w:bCs/>
          <w:sz w:val="20"/>
          <w:szCs w:val="20"/>
          <w:lang w:eastAsia="es-ES"/>
        </w:rPr>
        <w:t xml:space="preserve">. </w:t>
      </w:r>
    </w:p>
    <w:p w:rsidR="00303329" w:rsidRPr="00303329" w:rsidRDefault="00303329" w:rsidP="00303329">
      <w:pPr>
        <w:numPr>
          <w:ilvl w:val="0"/>
          <w:numId w:val="1"/>
        </w:numPr>
        <w:spacing w:after="120" w:line="240" w:lineRule="auto"/>
        <w:ind w:left="360"/>
        <w:rPr>
          <w:rFonts w:ascii="Verdana" w:eastAsia="Times New Roman" w:hAnsi="Verdana" w:cs="Times New Roman"/>
          <w:bCs/>
          <w:sz w:val="20"/>
          <w:szCs w:val="20"/>
          <w:lang w:eastAsia="es-ES"/>
        </w:rPr>
      </w:pPr>
      <w:r w:rsidRPr="00303329">
        <w:rPr>
          <w:rFonts w:ascii="Verdana" w:eastAsia="Times New Roman" w:hAnsi="Verdana" w:cs="Times New Roman"/>
          <w:b/>
          <w:bCs/>
          <w:sz w:val="20"/>
          <w:szCs w:val="20"/>
          <w:lang w:eastAsia="es-ES"/>
        </w:rPr>
        <w:t>Octubre-Diciembre</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
          <w:bCs/>
          <w:sz w:val="20"/>
          <w:szCs w:val="20"/>
          <w:lang w:eastAsia="es-ES"/>
        </w:rPr>
        <w:t>2012</w:t>
      </w:r>
      <w:r w:rsidRPr="00303329">
        <w:rPr>
          <w:rFonts w:ascii="Verdana" w:eastAsia="Times New Roman" w:hAnsi="Verdana" w:cs="Times New Roman"/>
          <w:bCs/>
          <w:sz w:val="20"/>
          <w:szCs w:val="20"/>
          <w:lang w:eastAsia="es-ES"/>
        </w:rPr>
        <w:t xml:space="preserve">. Curso de </w:t>
      </w:r>
      <w:r w:rsidRPr="00303329">
        <w:rPr>
          <w:rFonts w:ascii="Verdana" w:eastAsia="Times New Roman" w:hAnsi="Verdana" w:cs="Times New Roman"/>
          <w:b/>
          <w:bCs/>
          <w:sz w:val="20"/>
          <w:szCs w:val="20"/>
          <w:lang w:eastAsia="es-ES"/>
        </w:rPr>
        <w:t>Microsoft Office 2007</w:t>
      </w:r>
      <w:r w:rsidRPr="00303329">
        <w:rPr>
          <w:rFonts w:ascii="Verdana" w:eastAsia="Times New Roman" w:hAnsi="Verdana" w:cs="Times New Roman"/>
          <w:bCs/>
          <w:sz w:val="20"/>
          <w:szCs w:val="20"/>
          <w:lang w:eastAsia="es-ES"/>
        </w:rPr>
        <w:t>. FEPAMUC Guadalajara.</w:t>
      </w:r>
    </w:p>
    <w:p w:rsidR="00303329" w:rsidRPr="00303329" w:rsidRDefault="00303329" w:rsidP="00303329">
      <w:pPr>
        <w:numPr>
          <w:ilvl w:val="0"/>
          <w:numId w:val="1"/>
        </w:numPr>
        <w:spacing w:after="120" w:line="240" w:lineRule="auto"/>
        <w:ind w:left="360"/>
        <w:rPr>
          <w:rFonts w:ascii="Verdana" w:eastAsia="Times New Roman" w:hAnsi="Verdana" w:cs="Times New Roman"/>
          <w:sz w:val="20"/>
          <w:szCs w:val="20"/>
          <w:lang w:eastAsia="es-ES"/>
        </w:rPr>
      </w:pPr>
      <w:r w:rsidRPr="00303329">
        <w:rPr>
          <w:rFonts w:ascii="Verdana" w:eastAsia="Times New Roman" w:hAnsi="Verdana" w:cs="Times New Roman"/>
          <w:b/>
          <w:sz w:val="20"/>
          <w:szCs w:val="20"/>
          <w:lang w:eastAsia="es-ES"/>
        </w:rPr>
        <w:t>Mayo-Julio</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2011</w:t>
      </w:r>
      <w:r w:rsidRPr="00303329">
        <w:rPr>
          <w:rFonts w:ascii="Verdana" w:eastAsia="Times New Roman" w:hAnsi="Verdana" w:cs="Times New Roman"/>
          <w:sz w:val="20"/>
          <w:szCs w:val="20"/>
          <w:lang w:eastAsia="es-ES"/>
        </w:rPr>
        <w:t>. Curso de</w:t>
      </w:r>
      <w:r w:rsidRPr="00303329">
        <w:rPr>
          <w:rFonts w:ascii="Verdana" w:eastAsia="Times New Roman" w:hAnsi="Verdana" w:cs="Times New Roman"/>
          <w:b/>
          <w:sz w:val="20"/>
          <w:szCs w:val="20"/>
          <w:lang w:eastAsia="es-ES"/>
        </w:rPr>
        <w:t xml:space="preserve"> Aplicaciones informáticas de Word, Excel, Access, </w:t>
      </w:r>
      <w:proofErr w:type="spellStart"/>
      <w:r w:rsidRPr="00303329">
        <w:rPr>
          <w:rFonts w:ascii="Verdana" w:eastAsia="Times New Roman" w:hAnsi="Verdana" w:cs="Times New Roman"/>
          <w:b/>
          <w:sz w:val="20"/>
          <w:szCs w:val="20"/>
          <w:lang w:eastAsia="es-ES"/>
        </w:rPr>
        <w:t>Power</w:t>
      </w:r>
      <w:proofErr w:type="spellEnd"/>
      <w:r w:rsidRPr="00303329">
        <w:rPr>
          <w:rFonts w:ascii="Verdana" w:eastAsia="Times New Roman" w:hAnsi="Verdana" w:cs="Times New Roman"/>
          <w:b/>
          <w:sz w:val="20"/>
          <w:szCs w:val="20"/>
          <w:lang w:eastAsia="es-ES"/>
        </w:rPr>
        <w:t xml:space="preserve"> Point (2007), Internet y correo electrónico</w:t>
      </w:r>
      <w:r w:rsidRPr="00303329">
        <w:rPr>
          <w:rFonts w:ascii="Verdana" w:eastAsia="Times New Roman" w:hAnsi="Verdana" w:cs="Times New Roman"/>
          <w:sz w:val="20"/>
          <w:szCs w:val="20"/>
          <w:lang w:eastAsia="es-ES"/>
        </w:rPr>
        <w:t xml:space="preserve">. Fundación </w:t>
      </w:r>
      <w:r w:rsidRPr="00303329">
        <w:rPr>
          <w:rFonts w:ascii="Verdana" w:eastAsia="Times New Roman" w:hAnsi="Verdana" w:cs="Times New Roman"/>
          <w:sz w:val="20"/>
          <w:szCs w:val="20"/>
          <w:lang w:val="es-ES_tradnl" w:eastAsia="es-ES"/>
        </w:rPr>
        <w:t>Iniciativas</w:t>
      </w:r>
      <w:r w:rsidRPr="00303329">
        <w:rPr>
          <w:rFonts w:ascii="Verdana" w:eastAsia="Times New Roman" w:hAnsi="Verdana" w:cs="Times New Roman"/>
          <w:sz w:val="20"/>
          <w:szCs w:val="20"/>
          <w:lang w:eastAsia="es-ES"/>
        </w:rPr>
        <w:t xml:space="preserve"> de Futuro de Castilla-La Mancha. Guadalajara. (190 horas).</w:t>
      </w:r>
    </w:p>
    <w:p w:rsidR="00303329" w:rsidRPr="00303329" w:rsidRDefault="00303329" w:rsidP="00303329">
      <w:pPr>
        <w:numPr>
          <w:ilvl w:val="0"/>
          <w:numId w:val="1"/>
        </w:numPr>
        <w:spacing w:after="120" w:line="240" w:lineRule="auto"/>
        <w:ind w:left="360"/>
        <w:rPr>
          <w:rFonts w:ascii="Verdana" w:eastAsia="Times New Roman" w:hAnsi="Verdana" w:cs="Times New Roman"/>
          <w:sz w:val="20"/>
          <w:szCs w:val="20"/>
          <w:lang w:eastAsia="es-ES"/>
        </w:rPr>
      </w:pPr>
      <w:r w:rsidRPr="00303329">
        <w:rPr>
          <w:rFonts w:ascii="Verdana" w:eastAsia="Times New Roman" w:hAnsi="Verdana" w:cs="Times New Roman"/>
          <w:b/>
          <w:sz w:val="20"/>
          <w:szCs w:val="20"/>
          <w:lang w:eastAsia="es-ES"/>
        </w:rPr>
        <w:t>17 y 18 Junio</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2011</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Cs/>
          <w:sz w:val="20"/>
          <w:szCs w:val="20"/>
          <w:lang w:eastAsia="es-ES"/>
        </w:rPr>
        <w:t xml:space="preserve">Curso de </w:t>
      </w:r>
      <w:r w:rsidRPr="00303329">
        <w:rPr>
          <w:rFonts w:ascii="Verdana" w:eastAsia="Times New Roman" w:hAnsi="Verdana" w:cs="Times New Roman"/>
          <w:b/>
          <w:bCs/>
          <w:sz w:val="20"/>
          <w:szCs w:val="20"/>
          <w:lang w:eastAsia="es-ES"/>
        </w:rPr>
        <w:t>Manipulador</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bCs/>
          <w:sz w:val="20"/>
          <w:szCs w:val="20"/>
          <w:lang w:eastAsia="es-ES"/>
        </w:rPr>
        <w:t>de</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bCs/>
          <w:sz w:val="20"/>
          <w:szCs w:val="20"/>
          <w:lang w:eastAsia="es-ES"/>
        </w:rPr>
        <w:t>Alimentos</w:t>
      </w:r>
      <w:r w:rsidRPr="00303329">
        <w:rPr>
          <w:rFonts w:ascii="Verdana" w:eastAsia="Times New Roman" w:hAnsi="Verdana" w:cs="Times New Roman"/>
          <w:sz w:val="20"/>
          <w:szCs w:val="20"/>
          <w:lang w:eastAsia="es-ES"/>
        </w:rPr>
        <w:t xml:space="preserve"> (Especialidad Fábricas Transformadoras/Envasadoras). Fundación </w:t>
      </w:r>
      <w:r w:rsidRPr="00303329">
        <w:rPr>
          <w:rFonts w:ascii="Verdana" w:eastAsia="Times New Roman" w:hAnsi="Verdana" w:cs="Times New Roman"/>
          <w:sz w:val="20"/>
          <w:szCs w:val="20"/>
          <w:lang w:val="es-ES_tradnl" w:eastAsia="es-ES"/>
        </w:rPr>
        <w:t>Iniciativas</w:t>
      </w:r>
      <w:r w:rsidRPr="00303329">
        <w:rPr>
          <w:rFonts w:ascii="Verdana" w:eastAsia="Times New Roman" w:hAnsi="Verdana" w:cs="Times New Roman"/>
          <w:sz w:val="20"/>
          <w:szCs w:val="20"/>
          <w:lang w:eastAsia="es-ES"/>
        </w:rPr>
        <w:t xml:space="preserve"> de Futuro de Castilla-La Mancha. Guadalajara. (10 horas).</w:t>
      </w:r>
    </w:p>
    <w:p w:rsidR="00303329" w:rsidRPr="00303329" w:rsidRDefault="00303329" w:rsidP="00303329">
      <w:pPr>
        <w:numPr>
          <w:ilvl w:val="0"/>
          <w:numId w:val="1"/>
        </w:numPr>
        <w:spacing w:after="120" w:line="240" w:lineRule="auto"/>
        <w:ind w:left="360"/>
        <w:rPr>
          <w:rFonts w:ascii="Verdana" w:eastAsia="Times New Roman" w:hAnsi="Verdana" w:cs="Times New Roman"/>
          <w:sz w:val="20"/>
          <w:szCs w:val="20"/>
          <w:lang w:eastAsia="es-ES"/>
        </w:rPr>
      </w:pPr>
      <w:r w:rsidRPr="00303329">
        <w:rPr>
          <w:rFonts w:ascii="Verdana" w:eastAsia="Times New Roman" w:hAnsi="Verdana" w:cs="Times New Roman"/>
          <w:b/>
          <w:sz w:val="20"/>
          <w:szCs w:val="20"/>
          <w:lang w:eastAsia="es-ES"/>
        </w:rPr>
        <w:t>12</w:t>
      </w:r>
      <w:r w:rsidRPr="00303329">
        <w:rPr>
          <w:rFonts w:ascii="Verdana" w:eastAsia="Times New Roman" w:hAnsi="Verdana" w:cs="Times New Roman"/>
          <w:sz w:val="20"/>
          <w:szCs w:val="20"/>
          <w:lang w:eastAsia="es-ES"/>
        </w:rPr>
        <w:t>–</w:t>
      </w:r>
      <w:r w:rsidRPr="00303329">
        <w:rPr>
          <w:rFonts w:ascii="Verdana" w:eastAsia="Times New Roman" w:hAnsi="Verdana" w:cs="Times New Roman"/>
          <w:b/>
          <w:sz w:val="20"/>
          <w:szCs w:val="20"/>
          <w:lang w:eastAsia="es-ES"/>
        </w:rPr>
        <w:t>30 Julio</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
          <w:sz w:val="20"/>
          <w:szCs w:val="20"/>
          <w:lang w:eastAsia="es-ES"/>
        </w:rPr>
        <w:t>2010</w:t>
      </w:r>
      <w:r w:rsidRPr="00303329">
        <w:rPr>
          <w:rFonts w:ascii="Verdana" w:eastAsia="Times New Roman" w:hAnsi="Verdana" w:cs="Times New Roman"/>
          <w:sz w:val="20"/>
          <w:szCs w:val="20"/>
          <w:lang w:eastAsia="es-ES"/>
        </w:rPr>
        <w:t>.</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sz w:val="20"/>
          <w:szCs w:val="20"/>
          <w:lang w:eastAsia="es-ES"/>
        </w:rPr>
        <w:t>Curso</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sz w:val="20"/>
          <w:szCs w:val="20"/>
          <w:lang w:eastAsia="es-ES"/>
        </w:rPr>
        <w:t>de</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bCs/>
          <w:sz w:val="20"/>
          <w:szCs w:val="20"/>
          <w:lang w:eastAsia="es-ES"/>
        </w:rPr>
        <w:t>Formación Básica en Prevención de Riesgos Laborales</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sz w:val="20"/>
          <w:szCs w:val="20"/>
          <w:lang w:eastAsia="es-ES"/>
        </w:rPr>
        <w:t>CEOE</w:t>
      </w:r>
      <w:r w:rsidRPr="00303329">
        <w:rPr>
          <w:rFonts w:ascii="Verdana" w:eastAsia="Times New Roman" w:hAnsi="Verdana" w:cs="Times New Roman"/>
          <w:bCs/>
          <w:sz w:val="20"/>
          <w:szCs w:val="20"/>
          <w:lang w:eastAsia="es-ES"/>
        </w:rPr>
        <w:t>-</w:t>
      </w:r>
      <w:r w:rsidRPr="00303329">
        <w:rPr>
          <w:rFonts w:ascii="Verdana" w:eastAsia="Times New Roman" w:hAnsi="Verdana" w:cs="Times New Roman"/>
          <w:sz w:val="20"/>
          <w:szCs w:val="20"/>
          <w:lang w:eastAsia="es-ES"/>
        </w:rPr>
        <w:t>CEPYME</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sz w:val="20"/>
          <w:szCs w:val="20"/>
          <w:lang w:eastAsia="es-ES"/>
        </w:rPr>
        <w:t>Guadalajara. (50 horas).</w:t>
      </w:r>
    </w:p>
    <w:p w:rsidR="00303329" w:rsidRPr="00303329" w:rsidRDefault="00303329" w:rsidP="00303329">
      <w:pPr>
        <w:numPr>
          <w:ilvl w:val="0"/>
          <w:numId w:val="1"/>
        </w:numPr>
        <w:spacing w:after="120" w:line="240" w:lineRule="auto"/>
        <w:ind w:left="360"/>
        <w:rPr>
          <w:rFonts w:ascii="Verdana" w:eastAsia="Times New Roman" w:hAnsi="Verdana" w:cs="Times New Roman"/>
          <w:sz w:val="20"/>
          <w:szCs w:val="20"/>
          <w:lang w:eastAsia="es-ES"/>
        </w:rPr>
      </w:pPr>
      <w:r w:rsidRPr="00303329">
        <w:rPr>
          <w:rFonts w:ascii="Verdana" w:eastAsia="Times New Roman" w:hAnsi="Verdana" w:cs="Times New Roman"/>
          <w:b/>
          <w:sz w:val="20"/>
          <w:szCs w:val="20"/>
          <w:lang w:eastAsia="es-ES"/>
        </w:rPr>
        <w:t>Junio</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 xml:space="preserve">2010. </w:t>
      </w:r>
      <w:r w:rsidRPr="00303329">
        <w:rPr>
          <w:rFonts w:ascii="Verdana" w:eastAsia="Times New Roman" w:hAnsi="Verdana" w:cs="Times New Roman"/>
          <w:sz w:val="20"/>
          <w:szCs w:val="20"/>
          <w:lang w:eastAsia="es-ES"/>
        </w:rPr>
        <w:t xml:space="preserve">Curso de </w:t>
      </w:r>
      <w:r w:rsidRPr="00303329">
        <w:rPr>
          <w:rFonts w:ascii="Verdana" w:eastAsia="Times New Roman" w:hAnsi="Verdana" w:cs="Times New Roman"/>
          <w:b/>
          <w:sz w:val="20"/>
          <w:szCs w:val="20"/>
          <w:lang w:eastAsia="es-ES"/>
        </w:rPr>
        <w:t>Función del mando intermedio en la Prevención de Riesgos Laborales</w:t>
      </w:r>
      <w:r w:rsidRPr="00303329">
        <w:rPr>
          <w:rFonts w:ascii="Verdana" w:eastAsia="Times New Roman" w:hAnsi="Verdana" w:cs="Times New Roman"/>
          <w:sz w:val="20"/>
          <w:szCs w:val="20"/>
          <w:lang w:eastAsia="es-ES"/>
        </w:rPr>
        <w:t xml:space="preserve">. Fundación </w:t>
      </w:r>
      <w:r w:rsidRPr="00303329">
        <w:rPr>
          <w:rFonts w:ascii="Verdana" w:eastAsia="Times New Roman" w:hAnsi="Verdana" w:cs="Times New Roman"/>
          <w:sz w:val="20"/>
          <w:szCs w:val="20"/>
          <w:lang w:val="es-ES_tradnl" w:eastAsia="es-ES"/>
        </w:rPr>
        <w:t>Iniciativas</w:t>
      </w:r>
      <w:r w:rsidRPr="00303329">
        <w:rPr>
          <w:rFonts w:ascii="Verdana" w:eastAsia="Times New Roman" w:hAnsi="Verdana" w:cs="Times New Roman"/>
          <w:sz w:val="20"/>
          <w:szCs w:val="20"/>
          <w:lang w:eastAsia="es-ES"/>
        </w:rPr>
        <w:t xml:space="preserve"> de Futuro de Castilla-La Mancha. Guadalajara. (30 horas).</w:t>
      </w:r>
    </w:p>
    <w:p w:rsidR="00303329" w:rsidRPr="00303329" w:rsidRDefault="00303329" w:rsidP="00303329">
      <w:pPr>
        <w:spacing w:after="120" w:line="240" w:lineRule="auto"/>
        <w:rPr>
          <w:rFonts w:ascii="Verdana" w:eastAsia="Times New Roman" w:hAnsi="Verdana" w:cs="Times New Roman"/>
          <w:b/>
          <w:lang w:eastAsia="es-ES"/>
        </w:rPr>
      </w:pPr>
    </w:p>
    <w:p w:rsidR="00303329" w:rsidRPr="00303329" w:rsidRDefault="00303329" w:rsidP="00303329">
      <w:pPr>
        <w:spacing w:after="120" w:line="240" w:lineRule="auto"/>
        <w:rPr>
          <w:rFonts w:ascii="Verdana" w:eastAsia="Times New Roman" w:hAnsi="Verdana" w:cs="Times New Roman"/>
          <w:b/>
          <w:lang w:eastAsia="es-ES"/>
        </w:rPr>
      </w:pPr>
      <w:r w:rsidRPr="00303329">
        <w:rPr>
          <w:rFonts w:ascii="Verdana" w:eastAsia="Times New Roman" w:hAnsi="Verdana" w:cs="Times New Roman"/>
          <w:b/>
          <w:lang w:eastAsia="es-ES"/>
        </w:rPr>
        <w:t>IV.EXPERIENCIA PROFESIONAL.</w:t>
      </w:r>
    </w:p>
    <w:p w:rsidR="00303329" w:rsidRPr="00303329" w:rsidRDefault="00303329" w:rsidP="00303329">
      <w:pPr>
        <w:numPr>
          <w:ilvl w:val="0"/>
          <w:numId w:val="2"/>
        </w:numPr>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t xml:space="preserve">Octubre 2019-Abril 2020. Ordenanza/recepcionista.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i/>
          <w:sz w:val="20"/>
          <w:szCs w:val="20"/>
          <w:lang w:eastAsia="es-ES"/>
        </w:rPr>
        <w:t>control del centro, de las salas, de las actividades y de los asistentes, guarda y custodia de las llaves, recepción y realización de llamadas, información general o específica, hacer fotocopias, control numérico de los asistentes, cierre y apertura de puertas, alarmar, encendido y apagado de luces, abrir y cerrar</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i/>
          <w:sz w:val="20"/>
          <w:szCs w:val="20"/>
          <w:lang w:eastAsia="es-ES"/>
        </w:rPr>
        <w:t>el centro, tareas propias del centro y del puesto de trabajo etc</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 xml:space="preserve">Centro Social “Cuartel del </w:t>
      </w:r>
      <w:proofErr w:type="spellStart"/>
      <w:r w:rsidRPr="00303329">
        <w:rPr>
          <w:rFonts w:ascii="Verdana" w:eastAsia="Times New Roman" w:hAnsi="Verdana" w:cs="Times New Roman"/>
          <w:b/>
          <w:sz w:val="20"/>
          <w:szCs w:val="20"/>
          <w:lang w:eastAsia="es-ES"/>
        </w:rPr>
        <w:t>Henares”.Guadalajara</w:t>
      </w:r>
      <w:proofErr w:type="spellEnd"/>
      <w:r w:rsidRPr="00303329">
        <w:rPr>
          <w:rFonts w:ascii="Verdana" w:eastAsia="Times New Roman" w:hAnsi="Verdana" w:cs="Times New Roman"/>
          <w:b/>
          <w:sz w:val="20"/>
          <w:szCs w:val="20"/>
          <w:lang w:eastAsia="es-ES"/>
        </w:rPr>
        <w:t>.</w:t>
      </w:r>
    </w:p>
    <w:p w:rsidR="00303329" w:rsidRPr="00303329" w:rsidRDefault="00303329" w:rsidP="00303329">
      <w:pPr>
        <w:numPr>
          <w:ilvl w:val="0"/>
          <w:numId w:val="2"/>
        </w:numPr>
        <w:spacing w:after="120" w:line="240" w:lineRule="auto"/>
        <w:rPr>
          <w:rFonts w:ascii="Verdana" w:eastAsia="Times New Roman" w:hAnsi="Verdana" w:cs="Times New Roman"/>
          <w:b/>
          <w:i/>
          <w:sz w:val="20"/>
          <w:szCs w:val="20"/>
          <w:lang w:eastAsia="es-ES"/>
        </w:rPr>
      </w:pPr>
      <w:r w:rsidRPr="00303329">
        <w:rPr>
          <w:rFonts w:ascii="Verdana" w:eastAsia="Times New Roman" w:hAnsi="Verdana" w:cs="Times New Roman"/>
          <w:b/>
          <w:sz w:val="20"/>
          <w:szCs w:val="20"/>
          <w:lang w:eastAsia="es-ES"/>
        </w:rPr>
        <w:t>Noviembre 2018-Marzo 2019. Operario de servicios múltiples/ recepcionista</w:t>
      </w:r>
      <w:r w:rsidRPr="00303329">
        <w:rPr>
          <w:rFonts w:ascii="Verdana" w:eastAsia="Times New Roman" w:hAnsi="Verdana" w:cs="Times New Roman"/>
          <w:sz w:val="20"/>
          <w:szCs w:val="20"/>
          <w:lang w:eastAsia="es-ES"/>
        </w:rPr>
        <w:t>.</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i/>
          <w:sz w:val="20"/>
          <w:szCs w:val="20"/>
          <w:lang w:eastAsia="es-ES"/>
        </w:rPr>
        <w:t xml:space="preserve">limpieza, secado de la playa y vestuarios con </w:t>
      </w:r>
      <w:proofErr w:type="spellStart"/>
      <w:r w:rsidRPr="00303329">
        <w:rPr>
          <w:rFonts w:ascii="Verdana" w:eastAsia="Times New Roman" w:hAnsi="Verdana" w:cs="Times New Roman"/>
          <w:i/>
          <w:sz w:val="20"/>
          <w:szCs w:val="20"/>
          <w:lang w:eastAsia="es-ES"/>
        </w:rPr>
        <w:t>hidrolimpiadora</w:t>
      </w:r>
      <w:proofErr w:type="spellEnd"/>
      <w:r w:rsidRPr="00303329">
        <w:rPr>
          <w:rFonts w:ascii="Verdana" w:eastAsia="Times New Roman" w:hAnsi="Verdana" w:cs="Times New Roman"/>
          <w:i/>
          <w:sz w:val="20"/>
          <w:szCs w:val="20"/>
          <w:lang w:eastAsia="es-ES"/>
        </w:rPr>
        <w:t xml:space="preserve">, tareas de recepción tales como información, recepción de llamadas, venta de entradas, alquileres, bonos…, búsqueda de información, control de accesos, etc. </w:t>
      </w:r>
      <w:r w:rsidRPr="00303329">
        <w:rPr>
          <w:rFonts w:ascii="Verdana" w:eastAsia="Times New Roman" w:hAnsi="Verdana" w:cs="Times New Roman"/>
          <w:b/>
          <w:sz w:val="20"/>
          <w:szCs w:val="20"/>
          <w:lang w:eastAsia="es-ES"/>
        </w:rPr>
        <w:t>Piscina Huerta de Lara.</w:t>
      </w:r>
      <w:r w:rsidRPr="00303329">
        <w:rPr>
          <w:rFonts w:ascii="Verdana" w:eastAsia="Times New Roman" w:hAnsi="Verdana" w:cs="Times New Roman"/>
          <w:i/>
          <w:sz w:val="20"/>
          <w:szCs w:val="20"/>
          <w:lang w:eastAsia="es-ES"/>
        </w:rPr>
        <w:t xml:space="preserve"> </w:t>
      </w:r>
      <w:r w:rsidRPr="00303329">
        <w:rPr>
          <w:rFonts w:ascii="Verdana" w:eastAsia="Times New Roman" w:hAnsi="Verdana" w:cs="Times New Roman"/>
          <w:b/>
          <w:sz w:val="20"/>
          <w:szCs w:val="20"/>
          <w:lang w:eastAsia="es-ES"/>
        </w:rPr>
        <w:t>Patronato Deportivo Municipal. Guadalajara.</w:t>
      </w:r>
    </w:p>
    <w:p w:rsidR="00303329" w:rsidRPr="00303329" w:rsidRDefault="00303329" w:rsidP="00303329">
      <w:pPr>
        <w:numPr>
          <w:ilvl w:val="0"/>
          <w:numId w:val="2"/>
        </w:numPr>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lastRenderedPageBreak/>
        <w:t xml:space="preserve">Mayo-Junio 2018. </w:t>
      </w:r>
      <w:proofErr w:type="spellStart"/>
      <w:r w:rsidRPr="00303329">
        <w:rPr>
          <w:rFonts w:ascii="Verdana" w:eastAsia="Times New Roman" w:hAnsi="Verdana" w:cs="Times New Roman"/>
          <w:b/>
          <w:sz w:val="20"/>
          <w:szCs w:val="20"/>
          <w:lang w:eastAsia="es-ES"/>
        </w:rPr>
        <w:t>Teleoperadora</w:t>
      </w:r>
      <w:proofErr w:type="spellEnd"/>
      <w:r w:rsidRPr="00303329">
        <w:rPr>
          <w:rFonts w:ascii="Verdana" w:eastAsia="Times New Roman" w:hAnsi="Verdana" w:cs="Times New Roman"/>
          <w:b/>
          <w:sz w:val="20"/>
          <w:szCs w:val="20"/>
          <w:lang w:eastAsia="es-ES"/>
        </w:rPr>
        <w:t xml:space="preserve">/agente telefónico.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i/>
          <w:sz w:val="20"/>
          <w:szCs w:val="20"/>
          <w:u w:val="single"/>
          <w:lang w:eastAsia="es-ES"/>
        </w:rPr>
        <w:t>:</w:t>
      </w:r>
      <w:r w:rsidRPr="00303329">
        <w:rPr>
          <w:rFonts w:ascii="Verdana" w:eastAsia="Times New Roman" w:hAnsi="Verdana" w:cs="Times New Roman"/>
          <w:i/>
          <w:sz w:val="20"/>
          <w:szCs w:val="20"/>
          <w:lang w:eastAsia="es-ES"/>
        </w:rPr>
        <w:t xml:space="preserve"> dar citas, anular, modificar y consultar citas para la campaña de la renta 2017 de la Agencia Tributaria. Información sobre otros métodos de confeccionar la declaración de la renta. Información sobre teléfonos de información tributaria, resolución de dudas u otros teléfonos para confeccionar la declaración</w:t>
      </w:r>
      <w:r w:rsidRPr="00303329">
        <w:rPr>
          <w:rFonts w:ascii="Verdana" w:eastAsia="Times New Roman" w:hAnsi="Verdana" w:cs="Times New Roman"/>
          <w:b/>
          <w:i/>
          <w:sz w:val="20"/>
          <w:szCs w:val="20"/>
          <w:lang w:eastAsia="es-ES"/>
        </w:rPr>
        <w:t xml:space="preserve">. </w:t>
      </w:r>
      <w:proofErr w:type="spellStart"/>
      <w:r w:rsidRPr="00303329">
        <w:rPr>
          <w:rFonts w:ascii="Verdana" w:eastAsia="Times New Roman" w:hAnsi="Verdana" w:cs="Times New Roman"/>
          <w:b/>
          <w:sz w:val="20"/>
          <w:szCs w:val="20"/>
          <w:lang w:eastAsia="es-ES"/>
        </w:rPr>
        <w:t>Servinform</w:t>
      </w:r>
      <w:proofErr w:type="spellEnd"/>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sz w:val="20"/>
          <w:szCs w:val="20"/>
          <w:lang w:eastAsia="es-ES"/>
        </w:rPr>
        <w:t xml:space="preserve">(polígono de </w:t>
      </w:r>
      <w:r w:rsidRPr="00303329">
        <w:rPr>
          <w:rFonts w:ascii="Verdana" w:eastAsia="Times New Roman" w:hAnsi="Verdana" w:cs="Times New Roman"/>
          <w:b/>
          <w:sz w:val="20"/>
          <w:szCs w:val="20"/>
          <w:lang w:eastAsia="es-ES"/>
        </w:rPr>
        <w:t xml:space="preserve">Torrejón de </w:t>
      </w:r>
      <w:proofErr w:type="spellStart"/>
      <w:r w:rsidRPr="00303329">
        <w:rPr>
          <w:rFonts w:ascii="Verdana" w:eastAsia="Times New Roman" w:hAnsi="Verdana" w:cs="Times New Roman"/>
          <w:b/>
          <w:sz w:val="20"/>
          <w:szCs w:val="20"/>
          <w:lang w:eastAsia="es-ES"/>
        </w:rPr>
        <w:t>Ardoz</w:t>
      </w:r>
      <w:proofErr w:type="spellEnd"/>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 xml:space="preserve">Grupo </w:t>
      </w:r>
      <w:proofErr w:type="spellStart"/>
      <w:r w:rsidRPr="00303329">
        <w:rPr>
          <w:rFonts w:ascii="Verdana" w:eastAsia="Times New Roman" w:hAnsi="Verdana" w:cs="Times New Roman"/>
          <w:b/>
          <w:sz w:val="20"/>
          <w:szCs w:val="20"/>
          <w:lang w:eastAsia="es-ES"/>
        </w:rPr>
        <w:t>Sifu.S.L</w:t>
      </w:r>
      <w:proofErr w:type="spellEnd"/>
      <w:r w:rsidRPr="00303329">
        <w:rPr>
          <w:rFonts w:ascii="Verdana" w:eastAsia="Times New Roman" w:hAnsi="Verdana" w:cs="Times New Roman"/>
          <w:b/>
          <w:sz w:val="20"/>
          <w:szCs w:val="20"/>
          <w:lang w:eastAsia="es-ES"/>
        </w:rPr>
        <w:t>.</w:t>
      </w:r>
      <w:r w:rsidRPr="00303329">
        <w:rPr>
          <w:rFonts w:ascii="Verdana" w:eastAsia="Times New Roman" w:hAnsi="Verdana" w:cs="Times New Roman"/>
          <w:b/>
          <w:i/>
          <w:sz w:val="20"/>
          <w:szCs w:val="20"/>
          <w:lang w:eastAsia="es-ES"/>
        </w:rPr>
        <w:t xml:space="preserve"> </w:t>
      </w:r>
      <w:r w:rsidRPr="00303329">
        <w:rPr>
          <w:rFonts w:ascii="Verdana" w:eastAsia="Times New Roman" w:hAnsi="Verdana" w:cs="Times New Roman"/>
          <w:b/>
          <w:sz w:val="20"/>
          <w:szCs w:val="20"/>
          <w:lang w:eastAsia="es-ES"/>
        </w:rPr>
        <w:t>Madrid.</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Cs/>
          <w:i/>
          <w:sz w:val="20"/>
          <w:szCs w:val="20"/>
          <w:lang w:eastAsia="es-ES"/>
        </w:rPr>
      </w:pPr>
      <w:r w:rsidRPr="00303329">
        <w:rPr>
          <w:rFonts w:ascii="Verdana" w:eastAsia="Times New Roman" w:hAnsi="Verdana" w:cs="Times New Roman"/>
          <w:b/>
          <w:bCs/>
          <w:sz w:val="20"/>
          <w:szCs w:val="20"/>
          <w:lang w:eastAsia="es-ES"/>
        </w:rPr>
        <w:t>Diciembre 2016</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
          <w:bCs/>
          <w:sz w:val="20"/>
          <w:szCs w:val="20"/>
          <w:lang w:eastAsia="es-ES"/>
        </w:rPr>
        <w:t xml:space="preserve">Dependienta de comercio en tienda Canela </w:t>
      </w:r>
      <w:proofErr w:type="spellStart"/>
      <w:r w:rsidRPr="00303329">
        <w:rPr>
          <w:rFonts w:ascii="Verdana" w:eastAsia="Times New Roman" w:hAnsi="Verdana" w:cs="Times New Roman"/>
          <w:b/>
          <w:bCs/>
          <w:sz w:val="20"/>
          <w:szCs w:val="20"/>
          <w:lang w:eastAsia="es-ES"/>
        </w:rPr>
        <w:t>Kids</w:t>
      </w:r>
      <w:proofErr w:type="spellEnd"/>
      <w:r w:rsidRPr="00303329">
        <w:rPr>
          <w:rFonts w:ascii="Verdana" w:eastAsia="Times New Roman" w:hAnsi="Verdana" w:cs="Times New Roman"/>
          <w:bCs/>
          <w:sz w:val="20"/>
          <w:szCs w:val="20"/>
          <w:lang w:eastAsia="es-ES"/>
        </w:rPr>
        <w:t xml:space="preserve"> en prácticas no remuneradas. (30 horas). </w:t>
      </w:r>
      <w:r w:rsidRPr="00303329">
        <w:rPr>
          <w:rFonts w:ascii="Verdana" w:eastAsia="Times New Roman" w:hAnsi="Verdana" w:cs="Times New Roman"/>
          <w:bCs/>
          <w:sz w:val="20"/>
          <w:szCs w:val="20"/>
          <w:u w:val="single"/>
          <w:lang w:eastAsia="es-ES"/>
        </w:rPr>
        <w:t>Funciones</w:t>
      </w:r>
      <w:r w:rsidRPr="00303329">
        <w:rPr>
          <w:rFonts w:ascii="Verdana" w:eastAsia="Times New Roman" w:hAnsi="Verdana" w:cs="Times New Roman"/>
          <w:bCs/>
          <w:i/>
          <w:sz w:val="20"/>
          <w:szCs w:val="20"/>
          <w:lang w:eastAsia="es-ES"/>
        </w:rPr>
        <w:t xml:space="preserve">: Limpieza de la tienda y colocación de las prendas. Atención y asesoramiento al cliente .Cobro a clientes en caja y con </w:t>
      </w:r>
      <w:proofErr w:type="spellStart"/>
      <w:r w:rsidRPr="00303329">
        <w:rPr>
          <w:rFonts w:ascii="Verdana" w:eastAsia="Times New Roman" w:hAnsi="Verdana" w:cs="Times New Roman"/>
          <w:bCs/>
          <w:i/>
          <w:sz w:val="20"/>
          <w:szCs w:val="20"/>
          <w:lang w:eastAsia="es-ES"/>
        </w:rPr>
        <w:t>datáfono</w:t>
      </w:r>
      <w:proofErr w:type="spellEnd"/>
      <w:r w:rsidRPr="00303329">
        <w:rPr>
          <w:rFonts w:ascii="Verdana" w:eastAsia="Times New Roman" w:hAnsi="Verdana" w:cs="Times New Roman"/>
          <w:bCs/>
          <w:i/>
          <w:sz w:val="20"/>
          <w:szCs w:val="20"/>
          <w:lang w:eastAsia="es-ES"/>
        </w:rPr>
        <w:t xml:space="preserve">. Etiquetado de artículos. Empaquetado de regalos. Inventario. </w:t>
      </w:r>
      <w:r w:rsidRPr="00303329">
        <w:rPr>
          <w:rFonts w:ascii="Verdana" w:eastAsia="Times New Roman" w:hAnsi="Verdana" w:cs="Times New Roman"/>
          <w:b/>
          <w:bCs/>
          <w:sz w:val="20"/>
          <w:szCs w:val="20"/>
          <w:lang w:eastAsia="es-ES"/>
        </w:rPr>
        <w:t>Guadalajara.</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bCs/>
          <w:sz w:val="20"/>
          <w:szCs w:val="20"/>
          <w:lang w:eastAsia="es-ES"/>
        </w:rPr>
      </w:pPr>
      <w:r w:rsidRPr="00303329">
        <w:rPr>
          <w:rFonts w:ascii="Verdana" w:eastAsia="Times New Roman" w:hAnsi="Verdana" w:cs="Times New Roman"/>
          <w:b/>
          <w:bCs/>
          <w:sz w:val="20"/>
          <w:szCs w:val="20"/>
          <w:lang w:eastAsia="es-ES"/>
        </w:rPr>
        <w:t>Junio-Julio 2016. Dependienta en tienda Mi Casa.</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Cs/>
          <w:sz w:val="20"/>
          <w:szCs w:val="20"/>
          <w:u w:val="single"/>
          <w:lang w:eastAsia="es-ES"/>
        </w:rPr>
        <w:t>Funciones:</w:t>
      </w:r>
      <w:r w:rsidRPr="00303329">
        <w:rPr>
          <w:rFonts w:ascii="Verdana" w:eastAsia="Times New Roman" w:hAnsi="Verdana" w:cs="Times New Roman"/>
          <w:i/>
          <w:sz w:val="20"/>
          <w:szCs w:val="20"/>
          <w:lang w:eastAsia="es-ES"/>
        </w:rPr>
        <w:t xml:space="preserve"> Limpieza y colocación de la tienda. Reposición de artículos en tienda. Cobro a clientes en caja y con </w:t>
      </w:r>
      <w:proofErr w:type="spellStart"/>
      <w:r w:rsidRPr="00303329">
        <w:rPr>
          <w:rFonts w:ascii="Verdana" w:eastAsia="Times New Roman" w:hAnsi="Verdana" w:cs="Times New Roman"/>
          <w:i/>
          <w:sz w:val="20"/>
          <w:szCs w:val="20"/>
          <w:lang w:eastAsia="es-ES"/>
        </w:rPr>
        <w:t>datáfono</w:t>
      </w:r>
      <w:proofErr w:type="spellEnd"/>
      <w:r w:rsidRPr="00303329">
        <w:rPr>
          <w:rFonts w:ascii="Verdana" w:eastAsia="Times New Roman" w:hAnsi="Verdana" w:cs="Times New Roman"/>
          <w:i/>
          <w:sz w:val="20"/>
          <w:szCs w:val="20"/>
          <w:lang w:eastAsia="es-ES"/>
        </w:rPr>
        <w:t xml:space="preserve">. Planchado de telas para el hogar (cortinas, fundas de cojín, manteles). Mostrar y aconsejar al cliente. Realizar pedidos y encargos de clientes a centralita, </w:t>
      </w:r>
      <w:proofErr w:type="spellStart"/>
      <w:r w:rsidRPr="00303329">
        <w:rPr>
          <w:rFonts w:ascii="Verdana" w:eastAsia="Times New Roman" w:hAnsi="Verdana" w:cs="Times New Roman"/>
          <w:i/>
          <w:sz w:val="20"/>
          <w:szCs w:val="20"/>
          <w:lang w:eastAsia="es-ES"/>
        </w:rPr>
        <w:t>etc.</w:t>
      </w:r>
      <w:r w:rsidRPr="00303329">
        <w:rPr>
          <w:rFonts w:ascii="Verdana" w:eastAsia="Times New Roman" w:hAnsi="Verdana" w:cs="Times New Roman"/>
          <w:b/>
          <w:sz w:val="20"/>
          <w:szCs w:val="20"/>
          <w:lang w:eastAsia="es-ES"/>
        </w:rPr>
        <w:t>Centro</w:t>
      </w:r>
      <w:proofErr w:type="spellEnd"/>
      <w:r w:rsidRPr="00303329">
        <w:rPr>
          <w:rFonts w:ascii="Verdana" w:eastAsia="Times New Roman" w:hAnsi="Verdana" w:cs="Times New Roman"/>
          <w:b/>
          <w:sz w:val="20"/>
          <w:szCs w:val="20"/>
          <w:lang w:eastAsia="es-ES"/>
        </w:rPr>
        <w:t xml:space="preserve"> Comercial Ferial Plaza</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Guadalajara.</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Cs/>
          <w:sz w:val="20"/>
          <w:szCs w:val="20"/>
          <w:lang w:eastAsia="es-ES"/>
        </w:rPr>
      </w:pPr>
      <w:r w:rsidRPr="00303329">
        <w:rPr>
          <w:rFonts w:ascii="Verdana" w:eastAsia="Times New Roman" w:hAnsi="Verdana" w:cs="Times New Roman"/>
          <w:b/>
          <w:bCs/>
          <w:sz w:val="20"/>
          <w:szCs w:val="20"/>
          <w:lang w:eastAsia="es-ES"/>
        </w:rPr>
        <w:t>Octubre 2014-Enero 2015. Manipuladora</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Cs/>
          <w:sz w:val="20"/>
          <w:szCs w:val="20"/>
          <w:u w:val="single"/>
          <w:lang w:eastAsia="es-ES"/>
        </w:rPr>
        <w:t>Funciones</w:t>
      </w:r>
      <w:r w:rsidRPr="00303329">
        <w:rPr>
          <w:rFonts w:ascii="Verdana" w:eastAsia="Times New Roman" w:hAnsi="Verdana" w:cs="Times New Roman"/>
          <w:bCs/>
          <w:i/>
          <w:sz w:val="20"/>
          <w:szCs w:val="20"/>
          <w:u w:val="single"/>
          <w:lang w:eastAsia="es-ES"/>
        </w:rPr>
        <w:t>:</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Cs/>
          <w:i/>
          <w:sz w:val="20"/>
          <w:szCs w:val="20"/>
          <w:lang w:eastAsia="es-ES"/>
        </w:rPr>
        <w:t>manipular, etiquetar productos de LOREAL en cadena de línea de producción y comprobar lotes de productos solares, limpieza de productos, selección y retirada de productos defectuosos, etc.</w:t>
      </w:r>
      <w:r w:rsidRPr="00303329">
        <w:rPr>
          <w:rFonts w:ascii="Verdana" w:eastAsia="Times New Roman" w:hAnsi="Verdana" w:cs="Times New Roman"/>
          <w:b/>
          <w:bCs/>
          <w:sz w:val="20"/>
          <w:szCs w:val="20"/>
          <w:lang w:eastAsia="es-ES"/>
        </w:rPr>
        <w:t xml:space="preserve"> </w:t>
      </w:r>
      <w:proofErr w:type="spellStart"/>
      <w:r w:rsidRPr="00303329">
        <w:rPr>
          <w:rFonts w:ascii="Verdana" w:eastAsia="Times New Roman" w:hAnsi="Verdana" w:cs="Times New Roman"/>
          <w:b/>
          <w:bCs/>
          <w:sz w:val="20"/>
          <w:szCs w:val="20"/>
          <w:lang w:eastAsia="es-ES"/>
        </w:rPr>
        <w:t>Fundosa</w:t>
      </w:r>
      <w:proofErr w:type="spellEnd"/>
      <w:r w:rsidRPr="00303329">
        <w:rPr>
          <w:rFonts w:ascii="Verdana" w:eastAsia="Times New Roman" w:hAnsi="Verdana" w:cs="Times New Roman"/>
          <w:b/>
          <w:bCs/>
          <w:sz w:val="20"/>
          <w:szCs w:val="20"/>
          <w:lang w:eastAsia="es-ES"/>
        </w:rPr>
        <w:t xml:space="preserve"> Servicios Industriales. </w:t>
      </w:r>
      <w:proofErr w:type="spellStart"/>
      <w:r w:rsidRPr="00303329">
        <w:rPr>
          <w:rFonts w:ascii="Verdana" w:eastAsia="Times New Roman" w:hAnsi="Verdana" w:cs="Times New Roman"/>
          <w:b/>
          <w:bCs/>
          <w:sz w:val="20"/>
          <w:szCs w:val="20"/>
          <w:lang w:eastAsia="es-ES"/>
        </w:rPr>
        <w:t>Quer</w:t>
      </w:r>
      <w:proofErr w:type="spellEnd"/>
      <w:r w:rsidRPr="00303329">
        <w:rPr>
          <w:rFonts w:ascii="Verdana" w:eastAsia="Times New Roman" w:hAnsi="Verdana" w:cs="Times New Roman"/>
          <w:b/>
          <w:bCs/>
          <w:sz w:val="20"/>
          <w:szCs w:val="20"/>
          <w:lang w:eastAsia="es-ES"/>
        </w:rPr>
        <w:t>. Guadalajara.</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t xml:space="preserve">Octubre-Diciembre 2011. Dependienta en </w:t>
      </w:r>
      <w:proofErr w:type="spellStart"/>
      <w:r w:rsidRPr="00303329">
        <w:rPr>
          <w:rFonts w:ascii="Verdana" w:eastAsia="Times New Roman" w:hAnsi="Verdana" w:cs="Times New Roman"/>
          <w:b/>
          <w:sz w:val="20"/>
          <w:szCs w:val="20"/>
          <w:lang w:eastAsia="es-ES"/>
        </w:rPr>
        <w:t>Zazü</w:t>
      </w:r>
      <w:proofErr w:type="spellEnd"/>
      <w:r w:rsidRPr="00303329">
        <w:rPr>
          <w:rFonts w:ascii="Verdana" w:eastAsia="Times New Roman" w:hAnsi="Verdana" w:cs="Times New Roman"/>
          <w:b/>
          <w:sz w:val="20"/>
          <w:szCs w:val="20"/>
          <w:lang w:eastAsia="es-ES"/>
        </w:rPr>
        <w:t xml:space="preserve"> Color y Vida.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i/>
          <w:sz w:val="20"/>
          <w:szCs w:val="20"/>
          <w:lang w:eastAsia="es-ES"/>
        </w:rPr>
        <w:t xml:space="preserve">: Limpieza y colocación de la tienda. Limpieza y colocación del almacén. Reposición de artículos en tienda. Etiquetado de artículos. Inventario. Empaquetado  de regalos. Cobro a clientes en caja y con datafono. </w:t>
      </w:r>
      <w:r w:rsidRPr="00303329">
        <w:rPr>
          <w:rFonts w:ascii="Verdana" w:eastAsia="Times New Roman" w:hAnsi="Verdana" w:cs="Times New Roman"/>
          <w:b/>
          <w:sz w:val="20"/>
          <w:szCs w:val="20"/>
          <w:lang w:eastAsia="es-ES"/>
        </w:rPr>
        <w:t>Guadalajara</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 xml:space="preserve">OLED </w:t>
      </w:r>
      <w:r w:rsidRPr="00303329">
        <w:rPr>
          <w:rFonts w:ascii="Verdana" w:eastAsia="Times New Roman" w:hAnsi="Verdana" w:cs="Times New Roman"/>
          <w:b/>
          <w:sz w:val="20"/>
          <w:szCs w:val="20"/>
          <w:lang w:val="es-ES_tradnl" w:eastAsia="es-ES"/>
        </w:rPr>
        <w:t>Guadalajara</w:t>
      </w:r>
      <w:r w:rsidRPr="00303329">
        <w:rPr>
          <w:rFonts w:ascii="Verdana" w:eastAsia="Times New Roman" w:hAnsi="Verdana" w:cs="Times New Roman"/>
          <w:b/>
          <w:sz w:val="20"/>
          <w:szCs w:val="20"/>
          <w:lang w:eastAsia="es-ES"/>
        </w:rPr>
        <w:t>.</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t>Agosto 2011 y Junio–Agosto 2012. Manipuladora.</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i/>
          <w:sz w:val="20"/>
          <w:szCs w:val="20"/>
          <w:lang w:eastAsia="es-ES"/>
        </w:rPr>
        <w:t>Manipular cafeteras y bebidas.</w:t>
      </w:r>
      <w:r w:rsidRPr="00303329">
        <w:rPr>
          <w:rFonts w:ascii="Verdana" w:eastAsia="Times New Roman" w:hAnsi="Verdana" w:cs="Times New Roman"/>
          <w:sz w:val="20"/>
          <w:szCs w:val="20"/>
          <w:lang w:eastAsia="es-ES"/>
        </w:rPr>
        <w:t xml:space="preserve"> </w:t>
      </w:r>
      <w:proofErr w:type="spellStart"/>
      <w:r w:rsidRPr="00303329">
        <w:rPr>
          <w:rFonts w:ascii="Verdana" w:eastAsia="Times New Roman" w:hAnsi="Verdana" w:cs="Times New Roman"/>
          <w:b/>
          <w:sz w:val="20"/>
          <w:szCs w:val="20"/>
          <w:lang w:eastAsia="es-ES"/>
        </w:rPr>
        <w:t>Randstad</w:t>
      </w:r>
      <w:proofErr w:type="spellEnd"/>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sz w:val="20"/>
          <w:szCs w:val="20"/>
          <w:lang w:val="es-ES_tradnl" w:eastAsia="es-ES"/>
        </w:rPr>
        <w:t>Guadalajara</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iCs/>
          <w:sz w:val="20"/>
          <w:szCs w:val="20"/>
          <w:lang w:eastAsia="es-ES"/>
        </w:rPr>
        <w:t>Septiembre 2007–Agosto 2009.</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iCs/>
          <w:sz w:val="20"/>
          <w:szCs w:val="20"/>
          <w:lang w:eastAsia="es-ES"/>
        </w:rPr>
        <w:t>Técnico</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iCs/>
          <w:sz w:val="20"/>
          <w:szCs w:val="20"/>
          <w:lang w:eastAsia="es-ES"/>
        </w:rPr>
        <w:t>de</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iCs/>
          <w:sz w:val="20"/>
          <w:szCs w:val="20"/>
          <w:lang w:eastAsia="es-ES"/>
        </w:rPr>
        <w:t>Laboratorio</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sz w:val="20"/>
          <w:szCs w:val="20"/>
          <w:lang w:eastAsia="es-ES"/>
        </w:rPr>
        <w:t>Observatorio</w:t>
      </w:r>
      <w:r w:rsidRPr="00303329">
        <w:rPr>
          <w:rFonts w:ascii="Verdana" w:eastAsia="Times New Roman" w:hAnsi="Verdana" w:cs="Times New Roman"/>
          <w:b/>
          <w:bCs/>
          <w:iCs/>
          <w:sz w:val="20"/>
          <w:szCs w:val="20"/>
          <w:lang w:eastAsia="es-ES"/>
        </w:rPr>
        <w:t xml:space="preserve"> Astronómico Nacional,</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bCs/>
          <w:sz w:val="20"/>
          <w:szCs w:val="20"/>
          <w:lang w:eastAsia="es-ES"/>
        </w:rPr>
        <w:t xml:space="preserve">Centro Astronómico de </w:t>
      </w:r>
      <w:proofErr w:type="spellStart"/>
      <w:r w:rsidRPr="00303329">
        <w:rPr>
          <w:rFonts w:ascii="Verdana" w:eastAsia="Times New Roman" w:hAnsi="Verdana" w:cs="Times New Roman"/>
          <w:b/>
          <w:bCs/>
          <w:sz w:val="20"/>
          <w:szCs w:val="20"/>
          <w:lang w:eastAsia="es-ES"/>
        </w:rPr>
        <w:t>Yebes</w:t>
      </w:r>
      <w:proofErr w:type="spellEnd"/>
      <w:r w:rsidRPr="00303329">
        <w:rPr>
          <w:rFonts w:ascii="Verdana" w:eastAsia="Times New Roman" w:hAnsi="Verdana" w:cs="Times New Roman"/>
          <w:b/>
          <w:bCs/>
          <w:sz w:val="20"/>
          <w:szCs w:val="20"/>
          <w:lang w:eastAsia="es-ES"/>
        </w:rPr>
        <w:t>”.</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Guadalajara.</w:t>
      </w:r>
      <w:r w:rsidRPr="00303329">
        <w:rPr>
          <w:rFonts w:ascii="Verdana" w:eastAsia="Times New Roman" w:hAnsi="Verdana" w:cs="Times New Roman"/>
          <w:sz w:val="20"/>
          <w:szCs w:val="20"/>
          <w:lang w:eastAsia="es-ES"/>
        </w:rPr>
        <w:t xml:space="preserve"> </w:t>
      </w:r>
      <w:r w:rsidRPr="00303329">
        <w:rPr>
          <w:rFonts w:ascii="Verdana" w:eastAsia="Times New Roman" w:hAnsi="Verdana" w:cs="Times New Roman"/>
          <w:b/>
          <w:sz w:val="20"/>
          <w:szCs w:val="20"/>
          <w:lang w:eastAsia="es-ES"/>
        </w:rPr>
        <w:t>Fundación General de la Universidad de Alcalá de Henares. Alcalá de Henares.</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sz w:val="20"/>
          <w:szCs w:val="20"/>
          <w:lang w:val="es-ES_tradnl" w:eastAsia="es-ES"/>
        </w:rPr>
      </w:pPr>
      <w:r w:rsidRPr="00303329">
        <w:rPr>
          <w:rFonts w:ascii="Verdana" w:eastAsia="Times New Roman" w:hAnsi="Verdana" w:cs="Times New Roman"/>
          <w:b/>
          <w:bCs/>
          <w:sz w:val="20"/>
          <w:szCs w:val="20"/>
          <w:lang w:val="es-ES_tradnl" w:eastAsia="es-ES"/>
        </w:rPr>
        <w:t>Abril-Junio 2007.</w:t>
      </w:r>
      <w:r w:rsidRPr="00303329">
        <w:rPr>
          <w:rFonts w:ascii="Verdana" w:eastAsia="Times New Roman" w:hAnsi="Verdana" w:cs="Times New Roman"/>
          <w:b/>
          <w:sz w:val="20"/>
          <w:szCs w:val="20"/>
          <w:lang w:val="es-ES_tradnl" w:eastAsia="es-ES"/>
        </w:rPr>
        <w:t xml:space="preserve"> </w:t>
      </w:r>
      <w:r w:rsidRPr="00303329">
        <w:rPr>
          <w:rFonts w:ascii="Verdana" w:eastAsia="Times New Roman" w:hAnsi="Verdana" w:cs="Times New Roman"/>
          <w:b/>
          <w:iCs/>
          <w:sz w:val="20"/>
          <w:szCs w:val="20"/>
          <w:lang w:eastAsia="es-ES"/>
        </w:rPr>
        <w:t>Técnico</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iCs/>
          <w:sz w:val="20"/>
          <w:szCs w:val="20"/>
          <w:lang w:eastAsia="es-ES"/>
        </w:rPr>
        <w:t>de</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
          <w:iCs/>
          <w:sz w:val="20"/>
          <w:szCs w:val="20"/>
          <w:lang w:eastAsia="es-ES"/>
        </w:rPr>
        <w:t>Laboratorio</w:t>
      </w:r>
      <w:r w:rsidRPr="00303329">
        <w:rPr>
          <w:rFonts w:ascii="Verdana" w:eastAsia="Times New Roman" w:hAnsi="Verdana" w:cs="Times New Roman"/>
          <w:b/>
          <w:bCs/>
          <w:iCs/>
          <w:sz w:val="20"/>
          <w:szCs w:val="20"/>
          <w:lang w:eastAsia="es-ES"/>
        </w:rPr>
        <w:t xml:space="preserve"> </w:t>
      </w:r>
      <w:r w:rsidRPr="00303329">
        <w:rPr>
          <w:rFonts w:ascii="Verdana" w:eastAsia="Times New Roman" w:hAnsi="Verdana" w:cs="Times New Roman"/>
          <w:bCs/>
          <w:iCs/>
          <w:sz w:val="20"/>
          <w:szCs w:val="20"/>
          <w:lang w:eastAsia="es-ES"/>
        </w:rPr>
        <w:t xml:space="preserve">en </w:t>
      </w:r>
      <w:r w:rsidRPr="00303329">
        <w:rPr>
          <w:rFonts w:ascii="Verdana" w:eastAsia="Times New Roman" w:hAnsi="Verdana" w:cs="Times New Roman"/>
          <w:bCs/>
          <w:sz w:val="20"/>
          <w:szCs w:val="20"/>
          <w:lang w:eastAsia="es-ES"/>
        </w:rPr>
        <w:t>prácticas</w:t>
      </w:r>
      <w:r w:rsidRPr="00303329">
        <w:rPr>
          <w:rFonts w:ascii="Verdana" w:eastAsia="Times New Roman" w:hAnsi="Verdana" w:cs="Times New Roman"/>
          <w:bCs/>
          <w:iCs/>
          <w:sz w:val="20"/>
          <w:szCs w:val="20"/>
          <w:lang w:eastAsia="es-ES"/>
        </w:rPr>
        <w:t xml:space="preserve"> no remuneradas</w:t>
      </w:r>
      <w:r w:rsidRPr="00303329">
        <w:rPr>
          <w:rFonts w:ascii="Verdana" w:eastAsia="Times New Roman" w:hAnsi="Verdana" w:cs="Times New Roman"/>
          <w:sz w:val="20"/>
          <w:szCs w:val="20"/>
          <w:lang w:val="es-ES_tradnl" w:eastAsia="es-ES"/>
        </w:rPr>
        <w:t>;</w:t>
      </w:r>
      <w:r w:rsidRPr="00303329">
        <w:rPr>
          <w:rFonts w:ascii="Verdana" w:eastAsia="Times New Roman" w:hAnsi="Verdana" w:cs="Times New Roman"/>
          <w:b/>
          <w:sz w:val="20"/>
          <w:szCs w:val="20"/>
          <w:lang w:val="es-ES_tradnl" w:eastAsia="es-ES"/>
        </w:rPr>
        <w:t xml:space="preserve"> </w:t>
      </w:r>
      <w:r w:rsidRPr="00303329">
        <w:rPr>
          <w:rFonts w:ascii="Verdana" w:eastAsia="Times New Roman" w:hAnsi="Verdana" w:cs="Times New Roman"/>
          <w:sz w:val="20"/>
          <w:szCs w:val="20"/>
          <w:lang w:val="es-ES_tradnl" w:eastAsia="es-ES"/>
        </w:rPr>
        <w:t>realización de</w:t>
      </w:r>
      <w:r w:rsidRPr="00303329">
        <w:rPr>
          <w:rFonts w:ascii="Verdana" w:eastAsia="Times New Roman" w:hAnsi="Verdana" w:cs="Times New Roman"/>
          <w:b/>
          <w:sz w:val="20"/>
          <w:szCs w:val="20"/>
          <w:lang w:val="es-ES_tradnl" w:eastAsia="es-ES"/>
        </w:rPr>
        <w:t xml:space="preserve"> </w:t>
      </w:r>
      <w:r w:rsidRPr="00303329">
        <w:rPr>
          <w:rFonts w:ascii="Verdana" w:eastAsia="Times New Roman" w:hAnsi="Verdana" w:cs="Times New Roman"/>
          <w:b/>
          <w:bCs/>
          <w:sz w:val="20"/>
          <w:szCs w:val="20"/>
          <w:lang w:val="es-ES_tradnl" w:eastAsia="es-ES"/>
        </w:rPr>
        <w:t>FCT en Planta Piloto de Química Fina</w:t>
      </w:r>
      <w:r w:rsidRPr="00303329">
        <w:rPr>
          <w:rFonts w:ascii="Verdana" w:eastAsia="Times New Roman" w:hAnsi="Verdana" w:cs="Times New Roman"/>
          <w:b/>
          <w:sz w:val="20"/>
          <w:szCs w:val="20"/>
          <w:lang w:val="es-ES_tradnl" w:eastAsia="es-ES"/>
        </w:rPr>
        <w:t>. Universidad de Alcalá de Henares. Alcalá de Henares.</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bCs/>
          <w:sz w:val="20"/>
          <w:szCs w:val="20"/>
          <w:lang w:eastAsia="es-ES"/>
        </w:rPr>
        <w:t>Enero 2007. Cajera.</w:t>
      </w:r>
      <w:r w:rsidRPr="00303329">
        <w:rPr>
          <w:rFonts w:ascii="Verdana" w:eastAsia="Times New Roman" w:hAnsi="Verdana" w:cs="Times New Roman"/>
          <w:bCs/>
          <w:sz w:val="20"/>
          <w:szCs w:val="20"/>
          <w:lang w:eastAsia="es-ES"/>
        </w:rPr>
        <w:t xml:space="preserve"> </w:t>
      </w:r>
      <w:r w:rsidRPr="00303329">
        <w:rPr>
          <w:rFonts w:ascii="Verdana" w:eastAsia="Times New Roman" w:hAnsi="Verdana" w:cs="Times New Roman"/>
          <w:bCs/>
          <w:sz w:val="20"/>
          <w:szCs w:val="20"/>
          <w:u w:val="single"/>
          <w:lang w:eastAsia="es-ES"/>
        </w:rPr>
        <w:t>Funciones</w:t>
      </w:r>
      <w:r w:rsidRPr="00303329">
        <w:rPr>
          <w:rFonts w:ascii="Verdana" w:eastAsia="Times New Roman" w:hAnsi="Verdana" w:cs="Times New Roman"/>
          <w:bCs/>
          <w:i/>
          <w:sz w:val="20"/>
          <w:szCs w:val="20"/>
          <w:lang w:eastAsia="es-ES"/>
        </w:rPr>
        <w:t>: Cobro en caja</w:t>
      </w:r>
      <w:r w:rsidRPr="00303329">
        <w:rPr>
          <w:rFonts w:ascii="Verdana" w:eastAsia="Times New Roman" w:hAnsi="Verdana" w:cs="Times New Roman"/>
          <w:i/>
          <w:sz w:val="20"/>
          <w:szCs w:val="20"/>
          <w:lang w:eastAsia="es-ES"/>
        </w:rPr>
        <w:t xml:space="preserve"> a clientes</w:t>
      </w:r>
      <w:r w:rsidRPr="00303329">
        <w:rPr>
          <w:rFonts w:ascii="Verdana" w:eastAsia="Times New Roman" w:hAnsi="Verdana" w:cs="Times New Roman"/>
          <w:b/>
          <w:sz w:val="20"/>
          <w:szCs w:val="20"/>
          <w:lang w:eastAsia="es-ES"/>
        </w:rPr>
        <w:t xml:space="preserve">. </w:t>
      </w:r>
      <w:proofErr w:type="spellStart"/>
      <w:r w:rsidRPr="00303329">
        <w:rPr>
          <w:rFonts w:ascii="Verdana" w:eastAsia="Times New Roman" w:hAnsi="Verdana" w:cs="Times New Roman"/>
          <w:b/>
          <w:sz w:val="20"/>
          <w:szCs w:val="20"/>
          <w:lang w:eastAsia="es-ES"/>
        </w:rPr>
        <w:t>Erosmer</w:t>
      </w:r>
      <w:proofErr w:type="spellEnd"/>
      <w:r w:rsidRPr="00303329">
        <w:rPr>
          <w:rFonts w:ascii="Verdana" w:eastAsia="Times New Roman" w:hAnsi="Verdana" w:cs="Times New Roman"/>
          <w:b/>
          <w:sz w:val="20"/>
          <w:szCs w:val="20"/>
          <w:lang w:eastAsia="es-ES"/>
        </w:rPr>
        <w:t>- Ibérica Guadalajara S.L. Guadalajara.</w:t>
      </w:r>
    </w:p>
    <w:p w:rsidR="00303329" w:rsidRPr="00303329" w:rsidRDefault="00303329" w:rsidP="00303329">
      <w:pPr>
        <w:numPr>
          <w:ilvl w:val="0"/>
          <w:numId w:val="2"/>
        </w:numPr>
        <w:tabs>
          <w:tab w:val="left" w:pos="708"/>
        </w:tabs>
        <w:spacing w:after="120" w:line="240" w:lineRule="auto"/>
        <w:rPr>
          <w:rFonts w:ascii="Verdana" w:eastAsia="Times New Roman" w:hAnsi="Verdana" w:cs="Times New Roman"/>
          <w:b/>
          <w:sz w:val="20"/>
          <w:szCs w:val="20"/>
          <w:lang w:eastAsia="es-ES"/>
        </w:rPr>
      </w:pPr>
      <w:r w:rsidRPr="00303329">
        <w:rPr>
          <w:rFonts w:ascii="Verdana" w:eastAsia="Times New Roman" w:hAnsi="Verdana" w:cs="Times New Roman"/>
          <w:b/>
          <w:sz w:val="20"/>
          <w:szCs w:val="20"/>
          <w:lang w:eastAsia="es-ES"/>
        </w:rPr>
        <w:t xml:space="preserve">Julio-Agosto </w:t>
      </w:r>
      <w:r w:rsidRPr="00303329">
        <w:rPr>
          <w:rFonts w:ascii="Verdana" w:eastAsia="Times New Roman" w:hAnsi="Verdana" w:cs="Times New Roman"/>
          <w:b/>
          <w:bCs/>
          <w:sz w:val="20"/>
          <w:szCs w:val="20"/>
          <w:lang w:eastAsia="es-ES"/>
        </w:rPr>
        <w:t>2006</w:t>
      </w:r>
      <w:r w:rsidRPr="00303329">
        <w:rPr>
          <w:rFonts w:ascii="Verdana" w:eastAsia="Times New Roman" w:hAnsi="Verdana" w:cs="Times New Roman"/>
          <w:bCs/>
          <w:sz w:val="20"/>
          <w:szCs w:val="20"/>
          <w:lang w:eastAsia="es-ES"/>
        </w:rPr>
        <w:t>.</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b/>
          <w:bCs/>
          <w:sz w:val="20"/>
          <w:szCs w:val="20"/>
          <w:lang w:eastAsia="es-ES"/>
        </w:rPr>
        <w:t>Reponedora</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sz w:val="20"/>
          <w:szCs w:val="20"/>
          <w:u w:val="single"/>
          <w:lang w:eastAsia="es-ES"/>
        </w:rPr>
        <w:t>Funciones</w:t>
      </w:r>
      <w:r w:rsidRPr="00303329">
        <w:rPr>
          <w:rFonts w:ascii="Verdana" w:eastAsia="Times New Roman" w:hAnsi="Verdana" w:cs="Times New Roman"/>
          <w:sz w:val="20"/>
          <w:szCs w:val="20"/>
          <w:lang w:eastAsia="es-ES"/>
        </w:rPr>
        <w:t>:</w:t>
      </w:r>
      <w:r w:rsidRPr="00303329">
        <w:rPr>
          <w:rFonts w:ascii="Verdana" w:eastAsia="Times New Roman" w:hAnsi="Verdana" w:cs="Times New Roman"/>
          <w:b/>
          <w:sz w:val="20"/>
          <w:szCs w:val="20"/>
          <w:lang w:eastAsia="es-ES"/>
        </w:rPr>
        <w:t xml:space="preserve"> </w:t>
      </w:r>
      <w:r w:rsidRPr="00303329">
        <w:rPr>
          <w:rFonts w:ascii="Verdana" w:eastAsia="Times New Roman" w:hAnsi="Verdana" w:cs="Times New Roman"/>
          <w:i/>
          <w:sz w:val="20"/>
          <w:szCs w:val="20"/>
          <w:lang w:eastAsia="es-ES"/>
        </w:rPr>
        <w:t>Reponer conservas</w:t>
      </w:r>
      <w:r w:rsidRPr="00303329">
        <w:rPr>
          <w:rFonts w:ascii="Verdana" w:eastAsia="Times New Roman" w:hAnsi="Verdana" w:cs="Times New Roman"/>
          <w:b/>
          <w:sz w:val="20"/>
          <w:szCs w:val="20"/>
          <w:lang w:eastAsia="es-ES"/>
        </w:rPr>
        <w:t xml:space="preserve">. </w:t>
      </w:r>
      <w:proofErr w:type="spellStart"/>
      <w:r w:rsidRPr="00303329">
        <w:rPr>
          <w:rFonts w:ascii="Verdana" w:eastAsia="Times New Roman" w:hAnsi="Verdana" w:cs="Times New Roman"/>
          <w:b/>
          <w:sz w:val="20"/>
          <w:szCs w:val="20"/>
          <w:lang w:eastAsia="es-ES"/>
        </w:rPr>
        <w:t>Erosmer</w:t>
      </w:r>
      <w:proofErr w:type="spellEnd"/>
      <w:r w:rsidRPr="00303329">
        <w:rPr>
          <w:rFonts w:ascii="Verdana" w:eastAsia="Times New Roman" w:hAnsi="Verdana" w:cs="Times New Roman"/>
          <w:b/>
          <w:sz w:val="20"/>
          <w:szCs w:val="20"/>
          <w:lang w:eastAsia="es-ES"/>
        </w:rPr>
        <w:t>-Ibérica Guadalajara S.L. Guadalajara.</w:t>
      </w:r>
    </w:p>
    <w:p w:rsidR="00303329" w:rsidRPr="00303329" w:rsidRDefault="00303329" w:rsidP="00303329">
      <w:pPr>
        <w:tabs>
          <w:tab w:val="left" w:pos="708"/>
        </w:tabs>
        <w:spacing w:after="120" w:line="240" w:lineRule="auto"/>
        <w:rPr>
          <w:rFonts w:ascii="Verdana" w:eastAsia="Times New Roman" w:hAnsi="Verdana" w:cs="Times New Roman"/>
          <w:bCs/>
          <w:sz w:val="20"/>
          <w:szCs w:val="20"/>
          <w:lang w:eastAsia="es-ES"/>
        </w:rPr>
      </w:pPr>
    </w:p>
    <w:p w:rsidR="00303329" w:rsidRPr="00303329" w:rsidRDefault="00303329" w:rsidP="00303329">
      <w:pPr>
        <w:spacing w:after="120" w:line="240" w:lineRule="auto"/>
        <w:rPr>
          <w:rFonts w:ascii="Verdana" w:eastAsia="Times New Roman" w:hAnsi="Verdana" w:cs="Times New Roman"/>
          <w:b/>
          <w:lang w:eastAsia="es-ES"/>
        </w:rPr>
      </w:pPr>
      <w:r w:rsidRPr="00303329">
        <w:rPr>
          <w:rFonts w:ascii="Verdana" w:eastAsia="Times New Roman" w:hAnsi="Verdana" w:cs="Times New Roman"/>
          <w:b/>
          <w:lang w:eastAsia="es-ES"/>
        </w:rPr>
        <w:t>V.OTROS DATOS DE INTERÉS.</w:t>
      </w:r>
    </w:p>
    <w:p w:rsidR="00303329" w:rsidRPr="00303329" w:rsidRDefault="00303329" w:rsidP="00303329">
      <w:pPr>
        <w:numPr>
          <w:ilvl w:val="0"/>
          <w:numId w:val="3"/>
        </w:numPr>
        <w:spacing w:after="120" w:line="240" w:lineRule="auto"/>
        <w:ind w:left="360"/>
        <w:rPr>
          <w:rFonts w:ascii="Verdana" w:eastAsia="Times New Roman" w:hAnsi="Verdana" w:cs="Times New Roman"/>
          <w:sz w:val="20"/>
          <w:szCs w:val="20"/>
          <w:lang w:val="es-ES_tradnl" w:eastAsia="es-ES"/>
        </w:rPr>
      </w:pPr>
      <w:r w:rsidRPr="00303329">
        <w:rPr>
          <w:rFonts w:ascii="Verdana" w:eastAsia="Times New Roman" w:hAnsi="Verdana" w:cs="Times New Roman"/>
          <w:sz w:val="20"/>
          <w:szCs w:val="20"/>
          <w:lang w:val="es-ES_tradnl" w:eastAsia="es-ES"/>
        </w:rPr>
        <w:t>Nivel</w:t>
      </w:r>
      <w:r w:rsidRPr="00303329">
        <w:rPr>
          <w:rFonts w:ascii="Verdana" w:eastAsia="Times New Roman" w:hAnsi="Verdana" w:cs="Times New Roman"/>
          <w:b/>
          <w:sz w:val="20"/>
          <w:szCs w:val="20"/>
          <w:lang w:val="es-ES_tradnl" w:eastAsia="es-ES"/>
        </w:rPr>
        <w:t xml:space="preserve"> básico hablado </w:t>
      </w:r>
      <w:r w:rsidRPr="00303329">
        <w:rPr>
          <w:rFonts w:ascii="Verdana" w:eastAsia="Times New Roman" w:hAnsi="Verdana" w:cs="Times New Roman"/>
          <w:sz w:val="20"/>
          <w:szCs w:val="20"/>
          <w:lang w:val="es-ES_tradnl" w:eastAsia="es-ES"/>
        </w:rPr>
        <w:t xml:space="preserve">y </w:t>
      </w:r>
      <w:r w:rsidRPr="00303329">
        <w:rPr>
          <w:rFonts w:ascii="Verdana" w:eastAsia="Times New Roman" w:hAnsi="Verdana" w:cs="Times New Roman"/>
          <w:b/>
          <w:sz w:val="20"/>
          <w:szCs w:val="20"/>
          <w:lang w:val="es-ES_tradnl" w:eastAsia="es-ES"/>
        </w:rPr>
        <w:t xml:space="preserve">medio escrito </w:t>
      </w:r>
      <w:r w:rsidRPr="00303329">
        <w:rPr>
          <w:rFonts w:ascii="Verdana" w:eastAsia="Times New Roman" w:hAnsi="Verdana" w:cs="Times New Roman"/>
          <w:sz w:val="20"/>
          <w:szCs w:val="20"/>
          <w:lang w:val="es-ES_tradnl" w:eastAsia="es-ES"/>
        </w:rPr>
        <w:t xml:space="preserve">de </w:t>
      </w:r>
      <w:proofErr w:type="gramStart"/>
      <w:r w:rsidRPr="00303329">
        <w:rPr>
          <w:rFonts w:ascii="Verdana" w:eastAsia="Times New Roman" w:hAnsi="Verdana" w:cs="Times New Roman"/>
          <w:b/>
          <w:sz w:val="20"/>
          <w:szCs w:val="20"/>
          <w:lang w:val="es-ES_tradnl" w:eastAsia="es-ES"/>
        </w:rPr>
        <w:t>Inglés</w:t>
      </w:r>
      <w:proofErr w:type="gramEnd"/>
      <w:r w:rsidRPr="00303329">
        <w:rPr>
          <w:rFonts w:ascii="Verdana" w:eastAsia="Times New Roman" w:hAnsi="Verdana" w:cs="Times New Roman"/>
          <w:b/>
          <w:sz w:val="20"/>
          <w:szCs w:val="20"/>
          <w:lang w:val="es-ES_tradnl" w:eastAsia="es-ES"/>
        </w:rPr>
        <w:t>.</w:t>
      </w:r>
    </w:p>
    <w:p w:rsidR="00303329" w:rsidRPr="00303329" w:rsidRDefault="00303329" w:rsidP="00303329">
      <w:pPr>
        <w:numPr>
          <w:ilvl w:val="0"/>
          <w:numId w:val="3"/>
        </w:numPr>
        <w:spacing w:after="120" w:line="240" w:lineRule="auto"/>
        <w:ind w:left="360"/>
        <w:rPr>
          <w:rFonts w:ascii="Verdana" w:eastAsia="Times New Roman" w:hAnsi="Verdana" w:cs="Times New Roman"/>
          <w:sz w:val="20"/>
          <w:szCs w:val="20"/>
          <w:lang w:val="es-ES_tradnl" w:eastAsia="es-ES"/>
        </w:rPr>
      </w:pPr>
      <w:r w:rsidRPr="00303329">
        <w:rPr>
          <w:rFonts w:ascii="Verdana" w:eastAsia="Times New Roman" w:hAnsi="Verdana" w:cs="Times New Roman"/>
          <w:sz w:val="20"/>
          <w:szCs w:val="20"/>
          <w:lang w:val="es-ES_tradnl" w:eastAsia="es-ES"/>
        </w:rPr>
        <w:t>Conocimientos de</w:t>
      </w:r>
      <w:r w:rsidRPr="00303329">
        <w:rPr>
          <w:rFonts w:ascii="Verdana" w:eastAsia="Times New Roman" w:hAnsi="Verdana" w:cs="Times New Roman"/>
          <w:b/>
          <w:sz w:val="20"/>
          <w:szCs w:val="20"/>
          <w:lang w:val="es-ES_tradnl" w:eastAsia="es-ES"/>
        </w:rPr>
        <w:t xml:space="preserve"> informática a nivel usuario intermedio:</w:t>
      </w:r>
      <w:r w:rsidRPr="00303329">
        <w:rPr>
          <w:rFonts w:ascii="Verdana" w:eastAsia="Times New Roman" w:hAnsi="Verdana" w:cs="Times New Roman"/>
          <w:sz w:val="20"/>
          <w:szCs w:val="20"/>
          <w:lang w:val="es-ES_tradnl" w:eastAsia="es-ES"/>
        </w:rPr>
        <w:t xml:space="preserve"> Ofimática, Internet y Correo electrónico.</w:t>
      </w:r>
    </w:p>
    <w:p w:rsidR="00303329" w:rsidRPr="00303329" w:rsidRDefault="00303329" w:rsidP="00303329">
      <w:pPr>
        <w:numPr>
          <w:ilvl w:val="0"/>
          <w:numId w:val="3"/>
        </w:numPr>
        <w:spacing w:after="120" w:line="240" w:lineRule="auto"/>
        <w:ind w:left="360"/>
        <w:rPr>
          <w:rFonts w:ascii="Verdana" w:eastAsia="Times New Roman" w:hAnsi="Verdana" w:cs="Times New Roman"/>
          <w:b/>
          <w:sz w:val="20"/>
          <w:szCs w:val="20"/>
          <w:lang w:val="es-ES_tradnl" w:eastAsia="es-ES"/>
        </w:rPr>
      </w:pPr>
      <w:r w:rsidRPr="00303329">
        <w:rPr>
          <w:rFonts w:ascii="Verdana" w:eastAsia="Times New Roman" w:hAnsi="Verdana" w:cs="Times New Roman"/>
          <w:b/>
          <w:sz w:val="20"/>
          <w:szCs w:val="20"/>
          <w:lang w:val="es-ES_tradnl" w:eastAsia="es-ES"/>
        </w:rPr>
        <w:t>Disponibilidad inmediata</w:t>
      </w:r>
      <w:r w:rsidRPr="00303329">
        <w:rPr>
          <w:rFonts w:ascii="Verdana" w:eastAsia="Times New Roman" w:hAnsi="Verdana" w:cs="Times New Roman"/>
          <w:sz w:val="20"/>
          <w:szCs w:val="20"/>
          <w:lang w:val="es-ES_tradnl" w:eastAsia="es-ES"/>
        </w:rPr>
        <w:t>.</w:t>
      </w:r>
    </w:p>
    <w:p w:rsidR="00303329" w:rsidRPr="00303329" w:rsidRDefault="00303329" w:rsidP="00303329">
      <w:pPr>
        <w:numPr>
          <w:ilvl w:val="0"/>
          <w:numId w:val="3"/>
        </w:numPr>
        <w:spacing w:after="120" w:line="240" w:lineRule="auto"/>
        <w:ind w:left="360"/>
        <w:rPr>
          <w:rFonts w:ascii="Verdana" w:eastAsia="Times New Roman" w:hAnsi="Verdana" w:cs="Times New Roman"/>
          <w:b/>
          <w:sz w:val="20"/>
          <w:szCs w:val="20"/>
          <w:lang w:val="es-ES_tradnl" w:eastAsia="es-ES"/>
        </w:rPr>
      </w:pPr>
      <w:r w:rsidRPr="00303329">
        <w:rPr>
          <w:rFonts w:ascii="Verdana" w:eastAsia="Times New Roman" w:hAnsi="Verdana" w:cs="Times New Roman"/>
          <w:b/>
          <w:sz w:val="20"/>
          <w:szCs w:val="20"/>
          <w:lang w:val="es-ES_tradnl" w:eastAsia="es-ES"/>
        </w:rPr>
        <w:t>Alta motivación por el aprendizaje y el trabajo.</w:t>
      </w:r>
    </w:p>
    <w:p w:rsidR="00303329" w:rsidRDefault="00303329" w:rsidP="00303329">
      <w:pPr>
        <w:numPr>
          <w:ilvl w:val="0"/>
          <w:numId w:val="3"/>
        </w:numPr>
        <w:spacing w:after="120" w:line="240" w:lineRule="auto"/>
        <w:ind w:left="360"/>
        <w:rPr>
          <w:rFonts w:ascii="Verdana" w:eastAsia="Times New Roman" w:hAnsi="Verdana" w:cs="Times New Roman"/>
          <w:b/>
          <w:sz w:val="20"/>
          <w:szCs w:val="20"/>
          <w:lang w:val="es-ES_tradnl" w:eastAsia="es-ES"/>
        </w:rPr>
      </w:pPr>
      <w:r w:rsidRPr="00303329">
        <w:rPr>
          <w:rFonts w:ascii="Verdana" w:eastAsia="Times New Roman" w:hAnsi="Verdana" w:cs="Times New Roman"/>
          <w:b/>
          <w:sz w:val="20"/>
          <w:szCs w:val="20"/>
          <w:lang w:val="es-ES_tradnl" w:eastAsia="es-ES"/>
        </w:rPr>
        <w:t>Capacidad de trabajo en equipo e individualmente.</w:t>
      </w:r>
    </w:p>
    <w:p w:rsidR="00A2043F" w:rsidRPr="00A2043F" w:rsidRDefault="00A2043F" w:rsidP="00303329">
      <w:pPr>
        <w:numPr>
          <w:ilvl w:val="0"/>
          <w:numId w:val="3"/>
        </w:numPr>
        <w:spacing w:after="120" w:line="240" w:lineRule="auto"/>
        <w:ind w:left="360"/>
        <w:rPr>
          <w:rFonts w:ascii="Verdana" w:eastAsia="Times New Roman" w:hAnsi="Verdana" w:cs="Times New Roman"/>
          <w:sz w:val="20"/>
          <w:szCs w:val="20"/>
          <w:lang w:val="es-ES_tradnl" w:eastAsia="es-ES"/>
        </w:rPr>
      </w:pPr>
      <w:r>
        <w:rPr>
          <w:rFonts w:ascii="Verdana" w:eastAsia="Times New Roman" w:hAnsi="Verdana" w:cs="Times New Roman"/>
          <w:b/>
          <w:sz w:val="20"/>
          <w:szCs w:val="20"/>
          <w:lang w:val="es-ES_tradnl" w:eastAsia="es-ES"/>
        </w:rPr>
        <w:t xml:space="preserve">Certificado de discapacidad </w:t>
      </w:r>
      <w:bookmarkStart w:id="0" w:name="_GoBack"/>
      <w:r w:rsidRPr="00A2043F">
        <w:rPr>
          <w:rFonts w:ascii="Verdana" w:eastAsia="Times New Roman" w:hAnsi="Verdana" w:cs="Times New Roman"/>
          <w:sz w:val="20"/>
          <w:szCs w:val="20"/>
          <w:lang w:val="es-ES_tradnl" w:eastAsia="es-ES"/>
        </w:rPr>
        <w:t>por lo que reúno los requisitos para las bonificaciones en la contratación.</w:t>
      </w:r>
    </w:p>
    <w:bookmarkEnd w:id="0"/>
    <w:p w:rsidR="00A17A24" w:rsidRPr="00417DC4" w:rsidRDefault="00A17A24" w:rsidP="00A17A24">
      <w:pPr>
        <w:pStyle w:val="Subttulo"/>
        <w:numPr>
          <w:ilvl w:val="0"/>
          <w:numId w:val="0"/>
        </w:numPr>
        <w:rPr>
          <w:b w:val="0"/>
          <w:sz w:val="20"/>
          <w:szCs w:val="20"/>
          <w:lang w:val="es-ES_tradnl"/>
        </w:rPr>
      </w:pPr>
    </w:p>
    <w:p w:rsidR="00A17A24" w:rsidRPr="00303329" w:rsidRDefault="00A17A24" w:rsidP="00A17A24">
      <w:pPr>
        <w:spacing w:after="120" w:line="240" w:lineRule="auto"/>
        <w:rPr>
          <w:rFonts w:ascii="Verdana" w:eastAsia="Times New Roman" w:hAnsi="Verdana" w:cs="Times New Roman"/>
          <w:b/>
          <w:sz w:val="20"/>
          <w:szCs w:val="20"/>
          <w:lang w:val="es-ES_tradnl" w:eastAsia="es-ES"/>
        </w:rPr>
      </w:pPr>
    </w:p>
    <w:p w:rsidR="00303329" w:rsidRPr="00303329" w:rsidRDefault="00303329" w:rsidP="00303329">
      <w:pPr>
        <w:spacing w:after="120" w:line="240" w:lineRule="auto"/>
        <w:rPr>
          <w:rFonts w:ascii="Verdana" w:eastAsia="Times New Roman" w:hAnsi="Verdana" w:cs="Times New Roman"/>
          <w:sz w:val="20"/>
          <w:szCs w:val="20"/>
          <w:lang w:val="es-ES_tradnl" w:eastAsia="es-ES"/>
        </w:rPr>
      </w:pPr>
    </w:p>
    <w:p w:rsidR="00303329" w:rsidRPr="00303329" w:rsidRDefault="00303329" w:rsidP="00303329">
      <w:pPr>
        <w:spacing w:after="120" w:line="240" w:lineRule="auto"/>
        <w:rPr>
          <w:rFonts w:ascii="Verdana" w:eastAsia="Times New Roman" w:hAnsi="Verdana" w:cs="Times New Roman"/>
          <w:b/>
          <w:sz w:val="20"/>
          <w:szCs w:val="20"/>
          <w:lang w:val="es-ES_tradnl" w:eastAsia="es-ES"/>
        </w:rPr>
      </w:pPr>
    </w:p>
    <w:p w:rsidR="00303329" w:rsidRPr="00303329" w:rsidRDefault="00303329" w:rsidP="00303329">
      <w:pPr>
        <w:tabs>
          <w:tab w:val="left" w:pos="708"/>
        </w:tabs>
        <w:spacing w:after="120" w:line="240" w:lineRule="auto"/>
        <w:ind w:left="142" w:hanging="360"/>
        <w:rPr>
          <w:rFonts w:ascii="Verdana" w:eastAsia="Times New Roman" w:hAnsi="Verdana" w:cs="Times New Roman"/>
          <w:sz w:val="20"/>
          <w:szCs w:val="20"/>
          <w:lang w:val="es-ES_tradnl" w:eastAsia="es-ES"/>
        </w:rPr>
      </w:pPr>
    </w:p>
    <w:p w:rsidR="00303329" w:rsidRPr="00303329" w:rsidRDefault="00303329" w:rsidP="00303329">
      <w:pPr>
        <w:tabs>
          <w:tab w:val="left" w:pos="708"/>
        </w:tabs>
        <w:spacing w:after="120" w:line="240" w:lineRule="auto"/>
        <w:rPr>
          <w:rFonts w:ascii="Verdana" w:eastAsia="Times New Roman" w:hAnsi="Verdana" w:cs="Times New Roman"/>
          <w:b/>
          <w:i/>
          <w:sz w:val="20"/>
          <w:szCs w:val="20"/>
          <w:lang w:eastAsia="es-ES"/>
        </w:rPr>
      </w:pPr>
    </w:p>
    <w:p w:rsidR="00ED0AF2" w:rsidRDefault="00ED0AF2"/>
    <w:sectPr w:rsidR="00ED0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084"/>
    <w:multiLevelType w:val="hybridMultilevel"/>
    <w:tmpl w:val="0666F8FC"/>
    <w:lvl w:ilvl="0" w:tplc="0C0A000B">
      <w:start w:val="1"/>
      <w:numFmt w:val="bullet"/>
      <w:lvlText w:val=""/>
      <w:lvlJc w:val="left"/>
      <w:pPr>
        <w:ind w:left="43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5451DAF"/>
    <w:multiLevelType w:val="hybridMultilevel"/>
    <w:tmpl w:val="02A245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D8754F"/>
    <w:multiLevelType w:val="hybridMultilevel"/>
    <w:tmpl w:val="44806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C37F3B"/>
    <w:multiLevelType w:val="hybridMultilevel"/>
    <w:tmpl w:val="7DE65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6B3563"/>
    <w:multiLevelType w:val="hybridMultilevel"/>
    <w:tmpl w:val="7432136E"/>
    <w:lvl w:ilvl="0" w:tplc="0C0A000D">
      <w:start w:val="1"/>
      <w:numFmt w:val="upperRoman"/>
      <w:pStyle w:val="Subttulo"/>
      <w:lvlText w:val="%1."/>
      <w:lvlJc w:val="left"/>
      <w:pPr>
        <w:ind w:left="502" w:hanging="360"/>
      </w:pPr>
      <w:rPr>
        <w:rFonts w:ascii="Verdana" w:eastAsia="Times New Roman" w:hAnsi="Verdana" w:cs="Times New Roman"/>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8"/>
    <w:rsid w:val="00156F98"/>
    <w:rsid w:val="00303329"/>
    <w:rsid w:val="00A17A24"/>
    <w:rsid w:val="00A2043F"/>
    <w:rsid w:val="00ED0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E6848-B3E0-4A80-A159-FE5572EF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A17A24"/>
    <w:pPr>
      <w:numPr>
        <w:numId w:val="4"/>
      </w:numPr>
      <w:spacing w:after="120" w:line="240" w:lineRule="auto"/>
    </w:pPr>
    <w:rPr>
      <w:rFonts w:ascii="Verdana" w:eastAsia="Times New Roman" w:hAnsi="Verdana" w:cs="Times New Roman"/>
      <w:b/>
      <w:sz w:val="18"/>
      <w:szCs w:val="18"/>
      <w:lang w:eastAsia="es-ES"/>
    </w:rPr>
  </w:style>
  <w:style w:type="character" w:customStyle="1" w:styleId="SubttuloCar">
    <w:name w:val="Subtítulo Car"/>
    <w:basedOn w:val="Fuentedeprrafopredeter"/>
    <w:link w:val="Subttulo"/>
    <w:rsid w:val="00A17A24"/>
    <w:rPr>
      <w:rFonts w:ascii="Verdana" w:eastAsia="Times New Roman" w:hAnsi="Verdana" w:cs="Times New Roman"/>
      <w:b/>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avira@outloo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4503</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2020-09-08T12:04:00Z</dcterms:created>
  <dcterms:modified xsi:type="dcterms:W3CDTF">2020-09-08T15:03:00Z</dcterms:modified>
</cp:coreProperties>
</file>